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F5F07" w14:textId="77777777" w:rsidR="00DA0264" w:rsidRPr="00970053" w:rsidRDefault="00DA0264" w:rsidP="00F4790A">
      <w:pPr>
        <w:pStyle w:val="Nagwek1"/>
        <w:spacing w:before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sz w:val="24"/>
        </w:rPr>
        <w:t>Appendix 1</w:t>
      </w:r>
    </w:p>
    <w:p w14:paraId="56ED719F" w14:textId="6A2A7C84" w:rsidR="00DA0264" w:rsidRDefault="00956F94" w:rsidP="00863FD2">
      <w:pPr>
        <w:pStyle w:val="ARTartustawynprozporzdzenia"/>
        <w:ind w:firstLine="0"/>
        <w:jc w:val="right"/>
        <w:rPr>
          <w:rStyle w:val="Ppogrubienie"/>
        </w:rPr>
      </w:pPr>
      <w:r>
        <w:t>T</w:t>
      </w:r>
      <w:r w:rsidR="00DA0264">
        <w:t>o</w:t>
      </w:r>
      <w:r>
        <w:t>:</w:t>
      </w:r>
      <w:r w:rsidR="00DA0264">
        <w:t xml:space="preserve"> Occupational Health and Safety Requirements for Contractors and Visitors  </w:t>
      </w:r>
    </w:p>
    <w:p w14:paraId="01E5BE06" w14:textId="25391850" w:rsidR="00F519E8" w:rsidRDefault="000A383A" w:rsidP="008E4197">
      <w:pPr>
        <w:ind w:right="-851"/>
        <w:rPr>
          <w:rFonts w:ascii="Times" w:hAnsi="Times" w:cs="Times"/>
          <w:sz w:val="24"/>
          <w:szCs w:val="24"/>
        </w:rPr>
      </w:pPr>
      <w:r>
        <w:rPr>
          <w:rFonts w:ascii="Times" w:hAnsi="Times"/>
          <w:sz w:val="24"/>
        </w:rPr>
        <w:t>Penalty schedule, fine amounts:</w:t>
      </w:r>
    </w:p>
    <w:tbl>
      <w:tblPr>
        <w:tblStyle w:val="Tabela-Siatka"/>
        <w:tblW w:w="10627" w:type="dxa"/>
        <w:tblInd w:w="-709" w:type="dxa"/>
        <w:tblLook w:val="04A0" w:firstRow="1" w:lastRow="0" w:firstColumn="1" w:lastColumn="0" w:noHBand="0" w:noVBand="1"/>
      </w:tblPr>
      <w:tblGrid>
        <w:gridCol w:w="570"/>
        <w:gridCol w:w="2661"/>
        <w:gridCol w:w="25"/>
        <w:gridCol w:w="7371"/>
      </w:tblGrid>
      <w:tr w:rsidR="00F519E8" w14:paraId="3B8537F7" w14:textId="77777777" w:rsidTr="00484F04">
        <w:trPr>
          <w:trHeight w:val="634"/>
        </w:trPr>
        <w:tc>
          <w:tcPr>
            <w:tcW w:w="570" w:type="dxa"/>
            <w:vAlign w:val="center"/>
          </w:tcPr>
          <w:p w14:paraId="11737D1E" w14:textId="48154B6D" w:rsidR="00F519E8" w:rsidRPr="00F519E8" w:rsidRDefault="00F519E8" w:rsidP="00F519E8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No.</w:t>
            </w:r>
          </w:p>
        </w:tc>
        <w:tc>
          <w:tcPr>
            <w:tcW w:w="10057" w:type="dxa"/>
            <w:gridSpan w:val="3"/>
            <w:vAlign w:val="center"/>
          </w:tcPr>
          <w:p w14:paraId="1693B4A1" w14:textId="604153BA" w:rsidR="00F519E8" w:rsidRPr="00F519E8" w:rsidRDefault="00F519E8" w:rsidP="00F519E8">
            <w:pPr>
              <w:ind w:right="322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Description/amount</w:t>
            </w:r>
          </w:p>
        </w:tc>
      </w:tr>
      <w:tr w:rsidR="00F519E8" w14:paraId="42E60486" w14:textId="77777777" w:rsidTr="00484F04">
        <w:trPr>
          <w:trHeight w:val="712"/>
        </w:trPr>
        <w:tc>
          <w:tcPr>
            <w:tcW w:w="570" w:type="dxa"/>
            <w:vAlign w:val="center"/>
          </w:tcPr>
          <w:p w14:paraId="44FCC7B3" w14:textId="3EA7110D" w:rsidR="00F519E8" w:rsidRPr="00F519E8" w:rsidRDefault="00F519E8" w:rsidP="00F519E8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1.</w:t>
            </w:r>
          </w:p>
        </w:tc>
        <w:tc>
          <w:tcPr>
            <w:tcW w:w="10057" w:type="dxa"/>
            <w:gridSpan w:val="3"/>
            <w:vAlign w:val="center"/>
          </w:tcPr>
          <w:p w14:paraId="2DE3D8D7" w14:textId="77777777" w:rsidR="00956F94" w:rsidRDefault="00F519E8" w:rsidP="00F519E8">
            <w:pPr>
              <w:ind w:right="322"/>
              <w:jc w:val="both"/>
              <w:rPr>
                <w:rFonts w:ascii="Times" w:hAnsi="Times"/>
                <w:b/>
                <w:sz w:val="24"/>
              </w:rPr>
            </w:pPr>
            <w:r>
              <w:rPr>
                <w:rFonts w:ascii="Times" w:hAnsi="Times"/>
                <w:b/>
                <w:sz w:val="24"/>
              </w:rPr>
              <w:t>Missing fire extinguisher</w:t>
            </w:r>
            <w:r w:rsidR="00956F94">
              <w:rPr>
                <w:rFonts w:ascii="Times" w:hAnsi="Times"/>
                <w:b/>
                <w:sz w:val="24"/>
              </w:rPr>
              <w:t xml:space="preserve"> or</w:t>
            </w:r>
            <w:r>
              <w:rPr>
                <w:rFonts w:ascii="Times" w:hAnsi="Times"/>
                <w:b/>
                <w:sz w:val="24"/>
              </w:rPr>
              <w:t xml:space="preserve"> fire blanket, blocked fire hydrant, </w:t>
            </w:r>
          </w:p>
          <w:p w14:paraId="1F4C0845" w14:textId="7EE8391C" w:rsidR="00F519E8" w:rsidRPr="00484F04" w:rsidRDefault="00F519E8" w:rsidP="00F519E8">
            <w:pPr>
              <w:ind w:right="322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missing fire extinguisher inspection certificate</w:t>
            </w:r>
          </w:p>
        </w:tc>
      </w:tr>
      <w:tr w:rsidR="00F519E8" w14:paraId="184F27BD" w14:textId="77777777" w:rsidTr="00484F04">
        <w:trPr>
          <w:trHeight w:val="492"/>
        </w:trPr>
        <w:tc>
          <w:tcPr>
            <w:tcW w:w="570" w:type="dxa"/>
            <w:vMerge w:val="restart"/>
            <w:vAlign w:val="center"/>
          </w:tcPr>
          <w:p w14:paraId="0D487122" w14:textId="77777777" w:rsidR="00F519E8" w:rsidRPr="00F519E8" w:rsidRDefault="00F519E8" w:rsidP="00F519E8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2F28E0C5" w14:textId="6A9AE85A" w:rsidR="00F519E8" w:rsidRDefault="000A383A" w:rsidP="00F519E8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 xml:space="preserve">First violation 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4E43C0FA" w14:textId="2998A8E8" w:rsidR="00F519E8" w:rsidRPr="0008012E" w:rsidRDefault="00F519E8" w:rsidP="00F519E8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Instruction</w:t>
            </w:r>
          </w:p>
        </w:tc>
      </w:tr>
      <w:tr w:rsidR="00F519E8" w14:paraId="03B80553" w14:textId="77777777" w:rsidTr="00484F04">
        <w:trPr>
          <w:trHeight w:val="554"/>
        </w:trPr>
        <w:tc>
          <w:tcPr>
            <w:tcW w:w="570" w:type="dxa"/>
            <w:vMerge/>
            <w:vAlign w:val="center"/>
          </w:tcPr>
          <w:p w14:paraId="2FB44D3C" w14:textId="77777777" w:rsidR="00F519E8" w:rsidRPr="00F519E8" w:rsidRDefault="00F519E8" w:rsidP="00F519E8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303CCE4" w14:textId="66E713E0" w:rsidR="00F519E8" w:rsidRDefault="00F519E8" w:rsidP="00F519E8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Second violation</w:t>
            </w:r>
          </w:p>
        </w:tc>
        <w:tc>
          <w:tcPr>
            <w:tcW w:w="7396" w:type="dxa"/>
            <w:gridSpan w:val="2"/>
            <w:vAlign w:val="center"/>
          </w:tcPr>
          <w:p w14:paraId="33D8155B" w14:textId="294AE286" w:rsidR="00F519E8" w:rsidRPr="0008012E" w:rsidRDefault="00F519E8" w:rsidP="00F519E8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PLN 1 000.00</w:t>
            </w:r>
          </w:p>
        </w:tc>
      </w:tr>
      <w:tr w:rsidR="00F519E8" w14:paraId="7F585070" w14:textId="77777777" w:rsidTr="00484F04">
        <w:trPr>
          <w:trHeight w:val="690"/>
        </w:trPr>
        <w:tc>
          <w:tcPr>
            <w:tcW w:w="570" w:type="dxa"/>
            <w:vMerge/>
            <w:vAlign w:val="center"/>
          </w:tcPr>
          <w:p w14:paraId="45B0FCA5" w14:textId="77777777" w:rsidR="00F519E8" w:rsidRPr="00F519E8" w:rsidRDefault="00F519E8" w:rsidP="00F519E8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1D92853" w14:textId="3012D2F9" w:rsidR="00F519E8" w:rsidRDefault="00F519E8" w:rsidP="005F613E">
            <w:pPr>
              <w:ind w:right="149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Third and repeated violation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72ECBE95" w14:textId="4DBA1690" w:rsidR="00F519E8" w:rsidRPr="0008012E" w:rsidRDefault="00F519E8" w:rsidP="00F519E8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PLN 2 000.00</w:t>
            </w:r>
          </w:p>
        </w:tc>
      </w:tr>
      <w:tr w:rsidR="00F519E8" w14:paraId="1794CE5A" w14:textId="77777777" w:rsidTr="00484F04">
        <w:trPr>
          <w:trHeight w:val="694"/>
        </w:trPr>
        <w:tc>
          <w:tcPr>
            <w:tcW w:w="570" w:type="dxa"/>
            <w:vAlign w:val="center"/>
          </w:tcPr>
          <w:p w14:paraId="7A12D1B2" w14:textId="589419F1" w:rsidR="00F519E8" w:rsidRPr="00F519E8" w:rsidRDefault="00F519E8" w:rsidP="00F519E8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bookmarkStart w:id="0" w:name="_Hlk133151050"/>
            <w:r>
              <w:rPr>
                <w:rFonts w:ascii="Times" w:hAnsi="Times"/>
                <w:b/>
                <w:sz w:val="24"/>
              </w:rPr>
              <w:t>2.</w:t>
            </w:r>
          </w:p>
        </w:tc>
        <w:tc>
          <w:tcPr>
            <w:tcW w:w="10057" w:type="dxa"/>
            <w:gridSpan w:val="3"/>
            <w:vAlign w:val="center"/>
          </w:tcPr>
          <w:p w14:paraId="04785656" w14:textId="4B44C2AE" w:rsidR="00F519E8" w:rsidRPr="00484F04" w:rsidRDefault="00F519E8" w:rsidP="00F519E8">
            <w:pPr>
              <w:ind w:right="-851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Blocked evacuation or fire route</w:t>
            </w:r>
          </w:p>
        </w:tc>
      </w:tr>
      <w:tr w:rsidR="00F519E8" w14:paraId="42047E8D" w14:textId="77777777" w:rsidTr="00484F04">
        <w:trPr>
          <w:trHeight w:val="969"/>
        </w:trPr>
        <w:tc>
          <w:tcPr>
            <w:tcW w:w="570" w:type="dxa"/>
            <w:vMerge w:val="restart"/>
            <w:vAlign w:val="center"/>
          </w:tcPr>
          <w:p w14:paraId="42BD1382" w14:textId="77777777" w:rsidR="00F519E8" w:rsidRPr="00F519E8" w:rsidRDefault="00F519E8" w:rsidP="00F519E8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AA240A2" w14:textId="6DD1C313" w:rsidR="00F519E8" w:rsidRDefault="000A383A" w:rsidP="00F519E8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 xml:space="preserve">First violation 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7F83ADCA" w14:textId="77777777" w:rsidR="0094485F" w:rsidRDefault="00F519E8" w:rsidP="00F519E8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Instruction</w:t>
            </w:r>
            <w:r>
              <w:rPr>
                <w:rFonts w:ascii="Times" w:hAnsi="Times"/>
                <w:sz w:val="24"/>
              </w:rPr>
              <w:t xml:space="preserve"> </w:t>
            </w:r>
          </w:p>
          <w:p w14:paraId="6D9681F5" w14:textId="6346379B" w:rsidR="00F519E8" w:rsidRDefault="00F519E8" w:rsidP="00F519E8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</w:t>
            </w:r>
          </w:p>
        </w:tc>
      </w:tr>
      <w:tr w:rsidR="00F519E8" w14:paraId="01D81FBD" w14:textId="77777777" w:rsidTr="00484F04">
        <w:trPr>
          <w:trHeight w:val="998"/>
        </w:trPr>
        <w:tc>
          <w:tcPr>
            <w:tcW w:w="570" w:type="dxa"/>
            <w:vMerge/>
            <w:vAlign w:val="center"/>
          </w:tcPr>
          <w:p w14:paraId="4177CC73" w14:textId="77777777" w:rsidR="00F519E8" w:rsidRPr="00F519E8" w:rsidRDefault="00F519E8" w:rsidP="00F519E8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2BEB40D4" w14:textId="55B24083" w:rsidR="00F519E8" w:rsidRDefault="000A383A" w:rsidP="00F519E8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Second violation</w:t>
            </w:r>
          </w:p>
        </w:tc>
        <w:tc>
          <w:tcPr>
            <w:tcW w:w="7396" w:type="dxa"/>
            <w:gridSpan w:val="2"/>
            <w:vAlign w:val="center"/>
          </w:tcPr>
          <w:p w14:paraId="7D76E426" w14:textId="77777777" w:rsidR="0094485F" w:rsidRDefault="00F519E8" w:rsidP="00F519E8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PLN 1 000.00</w:t>
            </w:r>
            <w:r>
              <w:rPr>
                <w:rFonts w:ascii="Times" w:hAnsi="Times"/>
                <w:sz w:val="24"/>
              </w:rPr>
              <w:t xml:space="preserve"> </w:t>
            </w:r>
          </w:p>
          <w:p w14:paraId="7B22D1D0" w14:textId="667FFA6B" w:rsidR="00F519E8" w:rsidRDefault="00F519E8" w:rsidP="00F519E8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</w:t>
            </w:r>
          </w:p>
        </w:tc>
      </w:tr>
      <w:tr w:rsidR="00F519E8" w14:paraId="5A181853" w14:textId="77777777" w:rsidTr="00484F04">
        <w:trPr>
          <w:trHeight w:val="1151"/>
        </w:trPr>
        <w:tc>
          <w:tcPr>
            <w:tcW w:w="570" w:type="dxa"/>
            <w:vMerge/>
            <w:vAlign w:val="center"/>
          </w:tcPr>
          <w:p w14:paraId="5B463CD9" w14:textId="77777777" w:rsidR="00F519E8" w:rsidRPr="00F519E8" w:rsidRDefault="00F519E8" w:rsidP="00F519E8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0992A9A" w14:textId="512863AE" w:rsidR="00F519E8" w:rsidRDefault="000A383A" w:rsidP="005F613E">
            <w:pPr>
              <w:ind w:right="7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Third and repeated violation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4E3BE31D" w14:textId="77777777" w:rsidR="0094485F" w:rsidRDefault="00F519E8" w:rsidP="00F519E8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PLN 2 000.00</w:t>
            </w:r>
            <w:r>
              <w:rPr>
                <w:rFonts w:ascii="Times" w:hAnsi="Times"/>
                <w:sz w:val="24"/>
              </w:rPr>
              <w:t xml:space="preserve"> </w:t>
            </w:r>
          </w:p>
          <w:p w14:paraId="7F041149" w14:textId="5B32ABD2" w:rsidR="00F519E8" w:rsidRDefault="003E6672" w:rsidP="00F519E8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</w:t>
            </w:r>
          </w:p>
        </w:tc>
      </w:tr>
      <w:bookmarkEnd w:id="0"/>
      <w:tr w:rsidR="00F519E8" w14:paraId="308FCE63" w14:textId="77777777" w:rsidTr="00484F04">
        <w:trPr>
          <w:trHeight w:val="1151"/>
        </w:trPr>
        <w:tc>
          <w:tcPr>
            <w:tcW w:w="570" w:type="dxa"/>
            <w:vAlign w:val="center"/>
          </w:tcPr>
          <w:p w14:paraId="61381EA4" w14:textId="403D18C1" w:rsidR="00F519E8" w:rsidRPr="00F519E8" w:rsidRDefault="00F519E8" w:rsidP="00F519E8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3.</w:t>
            </w:r>
          </w:p>
        </w:tc>
        <w:tc>
          <w:tcPr>
            <w:tcW w:w="10057" w:type="dxa"/>
            <w:gridSpan w:val="3"/>
            <w:vAlign w:val="center"/>
          </w:tcPr>
          <w:p w14:paraId="2ABD05AF" w14:textId="190278B7" w:rsidR="00F519E8" w:rsidRPr="00484F04" w:rsidRDefault="00F519E8" w:rsidP="00F519E8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Attending the Company premises/worksite when under </w:t>
            </w:r>
            <w:r w:rsidR="00956F94">
              <w:rPr>
                <w:rFonts w:ascii="Times" w:hAnsi="Times"/>
                <w:b/>
                <w:sz w:val="24"/>
              </w:rPr>
              <w:t>t</w:t>
            </w:r>
            <w:r>
              <w:rPr>
                <w:rFonts w:ascii="Times" w:hAnsi="Times"/>
                <w:b/>
                <w:sz w:val="24"/>
              </w:rPr>
              <w:t>he influence of alcohol or other intoxicants and bringing alcoholic beverages or intoxicants into the worksite</w:t>
            </w:r>
          </w:p>
        </w:tc>
      </w:tr>
      <w:tr w:rsidR="00F519E8" w14:paraId="4E53000C" w14:textId="77777777" w:rsidTr="00484F04">
        <w:trPr>
          <w:trHeight w:val="1151"/>
        </w:trPr>
        <w:tc>
          <w:tcPr>
            <w:tcW w:w="570" w:type="dxa"/>
            <w:vAlign w:val="center"/>
          </w:tcPr>
          <w:p w14:paraId="707A9436" w14:textId="77777777" w:rsidR="00F519E8" w:rsidRPr="00F519E8" w:rsidRDefault="00F519E8" w:rsidP="00F519E8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</w:p>
        </w:tc>
        <w:tc>
          <w:tcPr>
            <w:tcW w:w="2686" w:type="dxa"/>
            <w:gridSpan w:val="2"/>
            <w:vAlign w:val="center"/>
          </w:tcPr>
          <w:p w14:paraId="38FAC37D" w14:textId="3404982B" w:rsidR="00F519E8" w:rsidRPr="00F519E8" w:rsidRDefault="00F519E8" w:rsidP="00F519E8">
            <w:pPr>
              <w:ind w:right="38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First and repeated incident</w:t>
            </w:r>
          </w:p>
        </w:tc>
        <w:tc>
          <w:tcPr>
            <w:tcW w:w="7371" w:type="dxa"/>
            <w:vAlign w:val="center"/>
          </w:tcPr>
          <w:p w14:paraId="1AC5D9ED" w14:textId="77777777" w:rsidR="0094485F" w:rsidRDefault="00F519E8" w:rsidP="003E6672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PLN 5 000.00</w:t>
            </w:r>
            <w:r>
              <w:rPr>
                <w:rFonts w:ascii="Times" w:hAnsi="Times"/>
                <w:sz w:val="24"/>
              </w:rPr>
              <w:t xml:space="preserve"> </w:t>
            </w:r>
          </w:p>
          <w:p w14:paraId="2994D8EF" w14:textId="47B2269C" w:rsidR="00F519E8" w:rsidRPr="00F519E8" w:rsidRDefault="003E6672" w:rsidP="003E6672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offending employee</w:t>
            </w:r>
          </w:p>
        </w:tc>
      </w:tr>
      <w:tr w:rsidR="00F519E8" w14:paraId="6603BE47" w14:textId="77777777" w:rsidTr="00484F04">
        <w:trPr>
          <w:trHeight w:val="680"/>
        </w:trPr>
        <w:tc>
          <w:tcPr>
            <w:tcW w:w="570" w:type="dxa"/>
            <w:vAlign w:val="center"/>
          </w:tcPr>
          <w:p w14:paraId="39405162" w14:textId="2D003A5B" w:rsidR="00F519E8" w:rsidRPr="00F519E8" w:rsidRDefault="00F519E8" w:rsidP="006F7283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bookmarkStart w:id="1" w:name="_Hlk133151236"/>
            <w:r>
              <w:rPr>
                <w:rFonts w:ascii="Times" w:hAnsi="Times"/>
                <w:b/>
                <w:sz w:val="24"/>
              </w:rPr>
              <w:t>4.</w:t>
            </w:r>
          </w:p>
        </w:tc>
        <w:tc>
          <w:tcPr>
            <w:tcW w:w="10057" w:type="dxa"/>
            <w:gridSpan w:val="3"/>
            <w:vAlign w:val="center"/>
          </w:tcPr>
          <w:p w14:paraId="737EE428" w14:textId="3AFCC23D" w:rsidR="00F519E8" w:rsidRPr="00484F04" w:rsidRDefault="00F519E8" w:rsidP="00F519E8">
            <w:pPr>
              <w:ind w:right="-851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Smoking cigarettes, e-cigarettes or using tobacco-heating devices outside the designated areas  </w:t>
            </w:r>
          </w:p>
        </w:tc>
      </w:tr>
      <w:tr w:rsidR="00F519E8" w14:paraId="3DCFF2DA" w14:textId="77777777" w:rsidTr="00484F04">
        <w:trPr>
          <w:trHeight w:val="969"/>
        </w:trPr>
        <w:tc>
          <w:tcPr>
            <w:tcW w:w="570" w:type="dxa"/>
            <w:vMerge w:val="restart"/>
            <w:vAlign w:val="center"/>
          </w:tcPr>
          <w:p w14:paraId="38A78B6D" w14:textId="77777777" w:rsidR="00F519E8" w:rsidRDefault="00F519E8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E9CA214" w14:textId="0D681209" w:rsidR="00F519E8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 xml:space="preserve">First violation 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12B6E565" w14:textId="77777777" w:rsidR="0094485F" w:rsidRDefault="00F519E8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Instruction</w:t>
            </w:r>
            <w:r>
              <w:rPr>
                <w:rFonts w:ascii="Times" w:hAnsi="Times"/>
                <w:sz w:val="24"/>
              </w:rPr>
              <w:t xml:space="preserve"> </w:t>
            </w:r>
          </w:p>
          <w:p w14:paraId="2A0285B3" w14:textId="59C4DC1D" w:rsidR="00F519E8" w:rsidRDefault="00F519E8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offending employee</w:t>
            </w:r>
          </w:p>
        </w:tc>
      </w:tr>
      <w:tr w:rsidR="00F519E8" w14:paraId="72B0F770" w14:textId="77777777" w:rsidTr="0094485F">
        <w:trPr>
          <w:trHeight w:val="707"/>
        </w:trPr>
        <w:tc>
          <w:tcPr>
            <w:tcW w:w="570" w:type="dxa"/>
            <w:vMerge/>
          </w:tcPr>
          <w:p w14:paraId="6DA47254" w14:textId="77777777" w:rsidR="00F519E8" w:rsidRDefault="00F519E8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58C2F840" w14:textId="0F074CC3" w:rsidR="00F519E8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Second violation</w:t>
            </w:r>
          </w:p>
        </w:tc>
        <w:tc>
          <w:tcPr>
            <w:tcW w:w="7396" w:type="dxa"/>
            <w:gridSpan w:val="2"/>
            <w:vAlign w:val="center"/>
          </w:tcPr>
          <w:p w14:paraId="4DED558C" w14:textId="77777777" w:rsidR="0094485F" w:rsidRDefault="00F519E8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PLN 1 000.00</w:t>
            </w:r>
            <w:r>
              <w:rPr>
                <w:rFonts w:ascii="Times" w:hAnsi="Times"/>
                <w:sz w:val="24"/>
              </w:rPr>
              <w:t xml:space="preserve"> </w:t>
            </w:r>
          </w:p>
          <w:p w14:paraId="4ABA9347" w14:textId="77A25D51" w:rsidR="00F519E8" w:rsidRDefault="00F519E8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offending employee</w:t>
            </w:r>
          </w:p>
        </w:tc>
      </w:tr>
      <w:tr w:rsidR="00F519E8" w14:paraId="71F5B876" w14:textId="77777777" w:rsidTr="00487DB2">
        <w:trPr>
          <w:trHeight w:val="1724"/>
        </w:trPr>
        <w:tc>
          <w:tcPr>
            <w:tcW w:w="570" w:type="dxa"/>
            <w:vMerge/>
          </w:tcPr>
          <w:p w14:paraId="0A116C11" w14:textId="77777777" w:rsidR="00F519E8" w:rsidRDefault="00F519E8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596B7CB3" w14:textId="530FD703" w:rsidR="00F519E8" w:rsidRDefault="000A383A" w:rsidP="005F613E">
            <w:pPr>
              <w:ind w:right="7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Third and repeated violation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736D4248" w14:textId="77777777" w:rsidR="0094485F" w:rsidRDefault="00F519E8" w:rsidP="00F519E8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PLN 2 000.00</w:t>
            </w:r>
          </w:p>
          <w:p w14:paraId="0B9BC588" w14:textId="0EDDB856" w:rsidR="00F519E8" w:rsidRDefault="00E0387A" w:rsidP="00F519E8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 xml:space="preserve">and ban on the offending employee's entry to the worksite for 1 month. The final decision on the ban to enter the worksite shall be made by </w:t>
            </w:r>
            <w:r w:rsidR="00956F94">
              <w:rPr>
                <w:rFonts w:ascii="Times" w:hAnsi="Times"/>
                <w:sz w:val="24"/>
              </w:rPr>
              <w:br/>
            </w:r>
            <w:r>
              <w:rPr>
                <w:rFonts w:ascii="Times" w:hAnsi="Times"/>
                <w:sz w:val="24"/>
              </w:rPr>
              <w:t>GAZ-SYSTEM Project Manager</w:t>
            </w:r>
          </w:p>
        </w:tc>
      </w:tr>
      <w:bookmarkEnd w:id="1"/>
      <w:tr w:rsidR="00484F04" w14:paraId="272FE36E" w14:textId="77777777" w:rsidTr="00484F04">
        <w:trPr>
          <w:trHeight w:val="648"/>
        </w:trPr>
        <w:tc>
          <w:tcPr>
            <w:tcW w:w="570" w:type="dxa"/>
            <w:vAlign w:val="center"/>
          </w:tcPr>
          <w:p w14:paraId="5871CD6B" w14:textId="2E75B7F3" w:rsidR="00484F04" w:rsidRPr="00F519E8" w:rsidRDefault="00484F04" w:rsidP="006F7283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lastRenderedPageBreak/>
              <w:t>5.</w:t>
            </w:r>
          </w:p>
        </w:tc>
        <w:tc>
          <w:tcPr>
            <w:tcW w:w="10057" w:type="dxa"/>
            <w:gridSpan w:val="3"/>
            <w:vAlign w:val="center"/>
          </w:tcPr>
          <w:p w14:paraId="20E25DA9" w14:textId="6AF56307" w:rsidR="00484F04" w:rsidRPr="00484F04" w:rsidRDefault="00484F04" w:rsidP="00484F04">
            <w:pPr>
              <w:ind w:right="172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Absence of the required written Work Order/Permit to Work</w:t>
            </w:r>
            <w:r w:rsidR="00956F94">
              <w:rPr>
                <w:rFonts w:ascii="Times" w:hAnsi="Times"/>
                <w:b/>
                <w:sz w:val="24"/>
              </w:rPr>
              <w:t>.</w:t>
            </w:r>
            <w:r>
              <w:rPr>
                <w:rFonts w:ascii="Times" w:hAnsi="Times"/>
                <w:b/>
                <w:sz w:val="24"/>
              </w:rPr>
              <w:t xml:space="preserve"> Absence or failure to keep the sheet listing members of the team executing the Work Order</w:t>
            </w:r>
          </w:p>
        </w:tc>
      </w:tr>
      <w:tr w:rsidR="00484F04" w14:paraId="70610FCE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7334ADED" w14:textId="77777777" w:rsidR="00484F04" w:rsidRDefault="00484F0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47015B6D" w14:textId="4A247FA9" w:rsidR="00484F04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 xml:space="preserve">First violation 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555612ED" w14:textId="77777777" w:rsidR="00755504" w:rsidRDefault="00484F04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Instruction</w:t>
            </w:r>
          </w:p>
          <w:p w14:paraId="1A1D4808" w14:textId="25A14FF3" w:rsidR="00484F04" w:rsidRDefault="00484F04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</w:t>
            </w:r>
          </w:p>
        </w:tc>
      </w:tr>
      <w:tr w:rsidR="00484F04" w14:paraId="05D0E09C" w14:textId="77777777" w:rsidTr="006F7283">
        <w:trPr>
          <w:trHeight w:val="1055"/>
        </w:trPr>
        <w:tc>
          <w:tcPr>
            <w:tcW w:w="570" w:type="dxa"/>
            <w:vMerge/>
          </w:tcPr>
          <w:p w14:paraId="56A834D1" w14:textId="77777777" w:rsidR="00484F04" w:rsidRDefault="00484F0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DFF0DD2" w14:textId="3A95183C" w:rsidR="00484F04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Second violation</w:t>
            </w:r>
          </w:p>
        </w:tc>
        <w:tc>
          <w:tcPr>
            <w:tcW w:w="7396" w:type="dxa"/>
            <w:gridSpan w:val="2"/>
            <w:vAlign w:val="center"/>
          </w:tcPr>
          <w:p w14:paraId="54B4A7B3" w14:textId="77777777" w:rsidR="00755504" w:rsidRPr="00755504" w:rsidRDefault="00484F04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2 000.00 </w:t>
            </w:r>
          </w:p>
          <w:p w14:paraId="0CC1E73E" w14:textId="0D6DD290" w:rsidR="00484F04" w:rsidRDefault="00484F04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</w:t>
            </w:r>
          </w:p>
        </w:tc>
      </w:tr>
      <w:tr w:rsidR="00484F04" w14:paraId="27434E5F" w14:textId="77777777" w:rsidTr="006F7283">
        <w:trPr>
          <w:trHeight w:val="1183"/>
        </w:trPr>
        <w:tc>
          <w:tcPr>
            <w:tcW w:w="570" w:type="dxa"/>
            <w:vMerge/>
          </w:tcPr>
          <w:p w14:paraId="39458528" w14:textId="77777777" w:rsidR="00484F04" w:rsidRDefault="00484F0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B122A1F" w14:textId="405240FF" w:rsidR="00484F04" w:rsidRDefault="000A383A" w:rsidP="005F613E">
            <w:pPr>
              <w:ind w:right="7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Third and repeated violation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43788872" w14:textId="77777777" w:rsidR="00755504" w:rsidRPr="00755504" w:rsidRDefault="00484F04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3 000.00 </w:t>
            </w:r>
          </w:p>
          <w:p w14:paraId="42E6B1E4" w14:textId="7CA5FACB" w:rsidR="00484F04" w:rsidRDefault="003E6672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a replacement of the team leader. The final decision on the replacement of the team leader shall be made by GAZ-SYSTEM Project Manager.</w:t>
            </w:r>
          </w:p>
        </w:tc>
      </w:tr>
      <w:tr w:rsidR="00484F04" w:rsidRPr="00484F04" w14:paraId="29021307" w14:textId="77777777" w:rsidTr="00484F04">
        <w:trPr>
          <w:trHeight w:val="776"/>
        </w:trPr>
        <w:tc>
          <w:tcPr>
            <w:tcW w:w="570" w:type="dxa"/>
            <w:vAlign w:val="center"/>
          </w:tcPr>
          <w:p w14:paraId="44EDA06B" w14:textId="786EF597" w:rsidR="00484F04" w:rsidRPr="00F519E8" w:rsidRDefault="00484F04" w:rsidP="006F7283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6.</w:t>
            </w:r>
          </w:p>
        </w:tc>
        <w:tc>
          <w:tcPr>
            <w:tcW w:w="10057" w:type="dxa"/>
            <w:gridSpan w:val="3"/>
            <w:vAlign w:val="center"/>
          </w:tcPr>
          <w:p w14:paraId="6B2FEF74" w14:textId="1E3886DF" w:rsidR="00484F04" w:rsidRPr="00484F04" w:rsidRDefault="00484F04" w:rsidP="00484F04">
            <w:pPr>
              <w:ind w:right="172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Absence of the contractor’s works manager/supervisor overseeing the workers performing work under the written Work Order</w:t>
            </w:r>
          </w:p>
        </w:tc>
      </w:tr>
      <w:tr w:rsidR="00484F04" w14:paraId="3D2344BF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4FA0BDF2" w14:textId="77777777" w:rsidR="00484F04" w:rsidRDefault="00484F0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4A3D4EA" w14:textId="5B161894" w:rsidR="00484F04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 xml:space="preserve">First violation 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4F25A812" w14:textId="77777777" w:rsidR="0012720A" w:rsidRPr="0012720A" w:rsidRDefault="0008012E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1 000.00 </w:t>
            </w:r>
          </w:p>
          <w:p w14:paraId="7C2BF357" w14:textId="36CBBCDC" w:rsidR="00484F04" w:rsidRDefault="00484F04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Instruction and supplementary OHS training for the team leader</w:t>
            </w:r>
          </w:p>
        </w:tc>
      </w:tr>
      <w:tr w:rsidR="00484F04" w14:paraId="047DBEB2" w14:textId="77777777" w:rsidTr="006F7283">
        <w:trPr>
          <w:trHeight w:val="1055"/>
        </w:trPr>
        <w:tc>
          <w:tcPr>
            <w:tcW w:w="570" w:type="dxa"/>
            <w:vMerge/>
          </w:tcPr>
          <w:p w14:paraId="0D111BD9" w14:textId="77777777" w:rsidR="00484F04" w:rsidRDefault="00484F0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465F9BE" w14:textId="799CDA99" w:rsidR="00484F04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Second violation</w:t>
            </w:r>
          </w:p>
        </w:tc>
        <w:tc>
          <w:tcPr>
            <w:tcW w:w="7396" w:type="dxa"/>
            <w:gridSpan w:val="2"/>
            <w:vAlign w:val="center"/>
          </w:tcPr>
          <w:p w14:paraId="07926561" w14:textId="77777777" w:rsidR="0012720A" w:rsidRPr="0012720A" w:rsidRDefault="00484F04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2 000.00 </w:t>
            </w:r>
          </w:p>
          <w:p w14:paraId="372AEAC8" w14:textId="09AB2AFA" w:rsidR="00484F04" w:rsidRDefault="00484F04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</w:t>
            </w:r>
          </w:p>
        </w:tc>
      </w:tr>
      <w:tr w:rsidR="00484F04" w14:paraId="1A191315" w14:textId="77777777" w:rsidTr="006F7283">
        <w:trPr>
          <w:trHeight w:val="1183"/>
        </w:trPr>
        <w:tc>
          <w:tcPr>
            <w:tcW w:w="570" w:type="dxa"/>
            <w:vMerge/>
          </w:tcPr>
          <w:p w14:paraId="67096371" w14:textId="77777777" w:rsidR="00484F04" w:rsidRDefault="00484F0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E38C967" w14:textId="7F953040" w:rsidR="00484F04" w:rsidRDefault="000A383A" w:rsidP="005F613E">
            <w:pPr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Third and repeated violation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63678235" w14:textId="77777777" w:rsidR="0012720A" w:rsidRDefault="00484F04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PLN 3 000.00</w:t>
            </w:r>
            <w:r>
              <w:rPr>
                <w:rFonts w:ascii="Times" w:hAnsi="Times"/>
                <w:sz w:val="24"/>
              </w:rPr>
              <w:t xml:space="preserve"> </w:t>
            </w:r>
          </w:p>
          <w:p w14:paraId="13936F14" w14:textId="65E9A539" w:rsidR="00484F04" w:rsidRDefault="003E6672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a replacement of the team leader. The final decision on the replacement of the team leader shall be made by GAZ-SYSTEM Project Manager.</w:t>
            </w:r>
          </w:p>
        </w:tc>
      </w:tr>
      <w:tr w:rsidR="00484F04" w:rsidRPr="00484F04" w14:paraId="0F3DB50E" w14:textId="77777777" w:rsidTr="006F7283">
        <w:trPr>
          <w:trHeight w:val="776"/>
        </w:trPr>
        <w:tc>
          <w:tcPr>
            <w:tcW w:w="570" w:type="dxa"/>
            <w:vAlign w:val="center"/>
          </w:tcPr>
          <w:p w14:paraId="50DC9D63" w14:textId="02CCC595" w:rsidR="00484F04" w:rsidRPr="00F519E8" w:rsidRDefault="00484F04" w:rsidP="006F7283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7.</w:t>
            </w:r>
          </w:p>
        </w:tc>
        <w:tc>
          <w:tcPr>
            <w:tcW w:w="10057" w:type="dxa"/>
            <w:gridSpan w:val="3"/>
            <w:vAlign w:val="center"/>
          </w:tcPr>
          <w:p w14:paraId="3A8EB189" w14:textId="013A705A" w:rsidR="00484F04" w:rsidRPr="00484F04" w:rsidRDefault="00484F04" w:rsidP="00484F04">
            <w:pPr>
              <w:ind w:right="172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Operating equipment and carrying out work without up-to-date safety training, medical clearance </w:t>
            </w:r>
            <w:r w:rsidR="00956F94">
              <w:rPr>
                <w:rFonts w:ascii="Times" w:hAnsi="Times"/>
                <w:b/>
                <w:sz w:val="24"/>
              </w:rPr>
              <w:t>or</w:t>
            </w:r>
            <w:r>
              <w:rPr>
                <w:rFonts w:ascii="Times" w:hAnsi="Times"/>
                <w:b/>
                <w:sz w:val="24"/>
              </w:rPr>
              <w:t xml:space="preserve"> without the required licences and certificates</w:t>
            </w:r>
          </w:p>
        </w:tc>
      </w:tr>
      <w:tr w:rsidR="00484F04" w14:paraId="5E78F9CA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4D579D39" w14:textId="77777777" w:rsidR="00484F04" w:rsidRDefault="00484F0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53763F5" w14:textId="134D08FD" w:rsidR="00484F04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 xml:space="preserve">First violation 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7DF67044" w14:textId="77777777" w:rsidR="0012720A" w:rsidRPr="0012720A" w:rsidRDefault="00E0387A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PLN 500.00</w:t>
            </w:r>
          </w:p>
          <w:p w14:paraId="29027616" w14:textId="75CE0BE7" w:rsidR="00484F04" w:rsidRDefault="00484F04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484F04" w14:paraId="569A6725" w14:textId="77777777" w:rsidTr="0012720A">
        <w:trPr>
          <w:trHeight w:val="707"/>
        </w:trPr>
        <w:tc>
          <w:tcPr>
            <w:tcW w:w="570" w:type="dxa"/>
            <w:vMerge/>
          </w:tcPr>
          <w:p w14:paraId="6213A561" w14:textId="77777777" w:rsidR="00484F04" w:rsidRDefault="00484F0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26BC62C4" w14:textId="067D4C2A" w:rsidR="00484F04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Second violation</w:t>
            </w:r>
          </w:p>
        </w:tc>
        <w:tc>
          <w:tcPr>
            <w:tcW w:w="7396" w:type="dxa"/>
            <w:gridSpan w:val="2"/>
            <w:vAlign w:val="center"/>
          </w:tcPr>
          <w:p w14:paraId="695B58F8" w14:textId="77777777" w:rsidR="0012720A" w:rsidRPr="0012720A" w:rsidRDefault="00E0387A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PLN 1 000.00</w:t>
            </w:r>
          </w:p>
          <w:p w14:paraId="2425BB97" w14:textId="4C920937" w:rsidR="00484F04" w:rsidRDefault="00484F04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484F04" w14:paraId="52D17C58" w14:textId="77777777" w:rsidTr="006F7283">
        <w:trPr>
          <w:trHeight w:val="1183"/>
        </w:trPr>
        <w:tc>
          <w:tcPr>
            <w:tcW w:w="570" w:type="dxa"/>
            <w:vMerge/>
          </w:tcPr>
          <w:p w14:paraId="7C73E7BB" w14:textId="77777777" w:rsidR="00484F04" w:rsidRDefault="00484F0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58DE35A" w14:textId="688ADA1A" w:rsidR="00484F04" w:rsidRDefault="000A383A" w:rsidP="005F613E">
            <w:pPr>
              <w:ind w:right="7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Third and repeated violation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7E290C94" w14:textId="77777777" w:rsidR="0012720A" w:rsidRPr="0012720A" w:rsidRDefault="00E0387A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PLN 2 000.00</w:t>
            </w:r>
          </w:p>
          <w:p w14:paraId="047C3050" w14:textId="77777777" w:rsidR="00956F94" w:rsidRDefault="00E0387A" w:rsidP="006F7283">
            <w:pPr>
              <w:ind w:right="38"/>
              <w:jc w:val="both"/>
              <w:rPr>
                <w:rFonts w:ascii="Times" w:hAnsi="Times"/>
                <w:sz w:val="24"/>
              </w:rPr>
            </w:pPr>
            <w:r>
              <w:rPr>
                <w:rFonts w:ascii="Times" w:hAnsi="Times"/>
                <w:sz w:val="24"/>
              </w:rPr>
              <w:t xml:space="preserve">and ban on the offending employee's entry to the worksite for 1 month. The final decision on the ban to enter the worksite shall be made by </w:t>
            </w:r>
          </w:p>
          <w:p w14:paraId="2F57B542" w14:textId="39F4EEDC" w:rsidR="00484F04" w:rsidRDefault="00E0387A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GAZ-SYSTEM Project Manager</w:t>
            </w:r>
          </w:p>
        </w:tc>
      </w:tr>
      <w:tr w:rsidR="00E0387A" w:rsidRPr="00484F04" w14:paraId="50B92AB8" w14:textId="77777777" w:rsidTr="006F7283">
        <w:trPr>
          <w:trHeight w:val="776"/>
        </w:trPr>
        <w:tc>
          <w:tcPr>
            <w:tcW w:w="570" w:type="dxa"/>
            <w:vAlign w:val="center"/>
          </w:tcPr>
          <w:p w14:paraId="5A2C4143" w14:textId="6CCE2A69" w:rsidR="00E0387A" w:rsidRPr="00F519E8" w:rsidRDefault="00E0387A" w:rsidP="006F7283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8.</w:t>
            </w:r>
          </w:p>
        </w:tc>
        <w:tc>
          <w:tcPr>
            <w:tcW w:w="10057" w:type="dxa"/>
            <w:gridSpan w:val="3"/>
            <w:vAlign w:val="center"/>
          </w:tcPr>
          <w:p w14:paraId="6ED08632" w14:textId="6F6252EE" w:rsidR="00E0387A" w:rsidRPr="00484F04" w:rsidRDefault="00E0387A" w:rsidP="00E0387A">
            <w:pPr>
              <w:ind w:right="172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Failure to ensure the required protection at the worksite/excavation, incorrect storage of materials/spoil, working with faulty tools, lack of proper housekeeping  </w:t>
            </w:r>
          </w:p>
        </w:tc>
      </w:tr>
      <w:tr w:rsidR="00E0387A" w14:paraId="04952787" w14:textId="77777777" w:rsidTr="00C9760D">
        <w:trPr>
          <w:trHeight w:val="1359"/>
        </w:trPr>
        <w:tc>
          <w:tcPr>
            <w:tcW w:w="570" w:type="dxa"/>
            <w:vMerge w:val="restart"/>
            <w:vAlign w:val="center"/>
          </w:tcPr>
          <w:p w14:paraId="6AA8A6BD" w14:textId="77777777" w:rsidR="00E0387A" w:rsidRDefault="00E0387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3118EF4" w14:textId="2A8F4E1E" w:rsidR="00E0387A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 xml:space="preserve">First violation 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4F0BE362" w14:textId="77777777" w:rsidR="0012720A" w:rsidRPr="0012720A" w:rsidRDefault="00E0387A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Instruction</w:t>
            </w:r>
          </w:p>
          <w:p w14:paraId="33A60EDE" w14:textId="766B4776" w:rsidR="00E0387A" w:rsidRDefault="00E0387A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offending employee</w:t>
            </w:r>
          </w:p>
        </w:tc>
      </w:tr>
      <w:tr w:rsidR="00E0387A" w14:paraId="71B0E8E9" w14:textId="77777777" w:rsidTr="006F7283">
        <w:trPr>
          <w:trHeight w:val="1055"/>
        </w:trPr>
        <w:tc>
          <w:tcPr>
            <w:tcW w:w="570" w:type="dxa"/>
            <w:vMerge/>
          </w:tcPr>
          <w:p w14:paraId="691A2774" w14:textId="77777777" w:rsidR="00E0387A" w:rsidRDefault="00E0387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2B687CEF" w14:textId="191A727C" w:rsidR="00E0387A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Second violation</w:t>
            </w:r>
          </w:p>
        </w:tc>
        <w:tc>
          <w:tcPr>
            <w:tcW w:w="7396" w:type="dxa"/>
            <w:gridSpan w:val="2"/>
            <w:vAlign w:val="center"/>
          </w:tcPr>
          <w:p w14:paraId="2317B546" w14:textId="77777777" w:rsidR="0012720A" w:rsidRPr="0012720A" w:rsidRDefault="00C9760D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PLN 2 000.00</w:t>
            </w:r>
          </w:p>
          <w:p w14:paraId="628DB6F6" w14:textId="10483011" w:rsidR="00E0387A" w:rsidRDefault="00E0387A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offending employee</w:t>
            </w:r>
          </w:p>
        </w:tc>
      </w:tr>
      <w:tr w:rsidR="00E0387A" w14:paraId="0E1E5DE8" w14:textId="77777777" w:rsidTr="006F7283">
        <w:trPr>
          <w:trHeight w:val="1183"/>
        </w:trPr>
        <w:tc>
          <w:tcPr>
            <w:tcW w:w="570" w:type="dxa"/>
            <w:vMerge/>
          </w:tcPr>
          <w:p w14:paraId="2AE421EA" w14:textId="77777777" w:rsidR="00E0387A" w:rsidRDefault="00E0387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CF5DDCF" w14:textId="2C759552" w:rsidR="00E0387A" w:rsidRDefault="000A383A" w:rsidP="005F613E">
            <w:pPr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Third and repeated violation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0C9B7CF1" w14:textId="77777777" w:rsidR="0012720A" w:rsidRPr="0012720A" w:rsidRDefault="00C9760D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PLN 3 000.00</w:t>
            </w:r>
          </w:p>
          <w:p w14:paraId="4F4B12D5" w14:textId="4414E02D" w:rsidR="00E0387A" w:rsidRDefault="00E0387A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ban on the offending employee's entry to the worksite for 1 month. The final decision on the ban to enter the worksite shall be made by GAZ-SYSTEM Project Manager</w:t>
            </w:r>
          </w:p>
        </w:tc>
      </w:tr>
      <w:tr w:rsidR="00C9760D" w:rsidRPr="00484F04" w14:paraId="564AD7F6" w14:textId="77777777" w:rsidTr="008510C5">
        <w:trPr>
          <w:trHeight w:val="1235"/>
        </w:trPr>
        <w:tc>
          <w:tcPr>
            <w:tcW w:w="570" w:type="dxa"/>
            <w:vAlign w:val="center"/>
          </w:tcPr>
          <w:p w14:paraId="49880DFA" w14:textId="2DE151C5" w:rsidR="00C9760D" w:rsidRPr="00F519E8" w:rsidRDefault="00C9760D" w:rsidP="006F7283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bookmarkStart w:id="2" w:name="_Hlk133152881"/>
            <w:r>
              <w:rPr>
                <w:rFonts w:ascii="Times" w:hAnsi="Times"/>
                <w:b/>
                <w:sz w:val="24"/>
              </w:rPr>
              <w:t>9.</w:t>
            </w:r>
          </w:p>
        </w:tc>
        <w:tc>
          <w:tcPr>
            <w:tcW w:w="10057" w:type="dxa"/>
            <w:gridSpan w:val="3"/>
            <w:vAlign w:val="center"/>
          </w:tcPr>
          <w:p w14:paraId="038D1427" w14:textId="158348AD" w:rsidR="00C9760D" w:rsidRPr="00484F04" w:rsidRDefault="00C9760D" w:rsidP="00C9760D">
            <w:pPr>
              <w:ind w:right="172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Lack of the required work clothing, lack of the applicable protective clothing           </w:t>
            </w:r>
            <w:r>
              <w:rPr>
                <w:rFonts w:ascii="Times" w:hAnsi="Times"/>
                <w:b/>
                <w:sz w:val="24"/>
              </w:rPr>
              <w:cr/>
            </w:r>
            <w:r>
              <w:rPr>
                <w:rFonts w:ascii="Times" w:hAnsi="Times"/>
                <w:b/>
                <w:sz w:val="24"/>
              </w:rPr>
              <w:br/>
              <w:t xml:space="preserve">with anti-electrostatic and flame-retardant properties, lack of protective footwear, hardhat, gloves, goggles, reflective </w:t>
            </w:r>
            <w:proofErr w:type="gramStart"/>
            <w:r>
              <w:rPr>
                <w:rFonts w:ascii="Times" w:hAnsi="Times"/>
                <w:b/>
                <w:sz w:val="24"/>
              </w:rPr>
              <w:t>vest</w:t>
            </w:r>
            <w:proofErr w:type="gramEnd"/>
            <w:r>
              <w:rPr>
                <w:rFonts w:ascii="Times" w:hAnsi="Times"/>
                <w:b/>
                <w:sz w:val="24"/>
              </w:rPr>
              <w:t xml:space="preserve"> and other personal protective equipment depending on the type of work being carried out</w:t>
            </w:r>
          </w:p>
        </w:tc>
      </w:tr>
      <w:tr w:rsidR="00C9760D" w14:paraId="4BD0995D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104BD043" w14:textId="77777777" w:rsidR="00C9760D" w:rsidRDefault="00C9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4781504A" w14:textId="0897DD1E" w:rsidR="00C9760D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 xml:space="preserve">First violation 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37D93265" w14:textId="77777777" w:rsidR="0012720A" w:rsidRPr="0012720A" w:rsidRDefault="00C9760D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Instruction </w:t>
            </w:r>
          </w:p>
          <w:p w14:paraId="46F1F854" w14:textId="52426042" w:rsidR="00C9760D" w:rsidRDefault="00C9760D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C9760D" w14:paraId="0DEF36C2" w14:textId="77777777" w:rsidTr="006F7283">
        <w:trPr>
          <w:trHeight w:val="1055"/>
        </w:trPr>
        <w:tc>
          <w:tcPr>
            <w:tcW w:w="570" w:type="dxa"/>
            <w:vMerge/>
          </w:tcPr>
          <w:p w14:paraId="1C985F60" w14:textId="77777777" w:rsidR="00C9760D" w:rsidRDefault="00C9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1C8FB082" w14:textId="242AE785" w:rsidR="00C9760D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Second violation</w:t>
            </w:r>
          </w:p>
        </w:tc>
        <w:tc>
          <w:tcPr>
            <w:tcW w:w="7396" w:type="dxa"/>
            <w:gridSpan w:val="2"/>
            <w:vAlign w:val="center"/>
          </w:tcPr>
          <w:p w14:paraId="1965EC47" w14:textId="77777777" w:rsidR="0012720A" w:rsidRPr="0012720A" w:rsidRDefault="00C9760D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1 000.00 </w:t>
            </w:r>
          </w:p>
          <w:p w14:paraId="4F731B68" w14:textId="03E064DA" w:rsidR="00C9760D" w:rsidRDefault="00C9760D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C9760D" w14:paraId="164011C4" w14:textId="77777777" w:rsidTr="006F7283">
        <w:trPr>
          <w:trHeight w:val="1183"/>
        </w:trPr>
        <w:tc>
          <w:tcPr>
            <w:tcW w:w="570" w:type="dxa"/>
            <w:vMerge/>
          </w:tcPr>
          <w:p w14:paraId="2D145904" w14:textId="77777777" w:rsidR="00C9760D" w:rsidRDefault="00C9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0A7AC33" w14:textId="49B7B0A7" w:rsidR="00C9760D" w:rsidRDefault="000A383A" w:rsidP="005F613E">
            <w:pPr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Third and repeated violation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2CFA9889" w14:textId="77777777" w:rsidR="0012720A" w:rsidRPr="0012720A" w:rsidRDefault="00C9760D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2 000.00 </w:t>
            </w:r>
          </w:p>
          <w:p w14:paraId="3B85C76A" w14:textId="76260E2C" w:rsidR="00C9760D" w:rsidRDefault="00C9760D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ban on the offending employee's entry to the worksite for 1 month. The final decision on the ban to enter the worksite shall be made by GAZ-SYSTEM Project Manager</w:t>
            </w:r>
          </w:p>
        </w:tc>
      </w:tr>
      <w:bookmarkEnd w:id="2"/>
      <w:tr w:rsidR="008510C5" w:rsidRPr="00484F04" w14:paraId="1CC308B8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2AE25347" w14:textId="756009EB" w:rsidR="008510C5" w:rsidRPr="00F519E8" w:rsidRDefault="008510C5" w:rsidP="006F7283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10.</w:t>
            </w:r>
          </w:p>
        </w:tc>
        <w:tc>
          <w:tcPr>
            <w:tcW w:w="10057" w:type="dxa"/>
            <w:gridSpan w:val="3"/>
            <w:vAlign w:val="center"/>
          </w:tcPr>
          <w:p w14:paraId="47A1944C" w14:textId="2381306B" w:rsidR="008510C5" w:rsidRPr="00484F04" w:rsidRDefault="003A3C24" w:rsidP="008510C5">
            <w:pPr>
              <w:ind w:right="172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Incorrect selection or failure to use personal fall protection and arrest equipment, lack of safety harness with lanyard, no attendant, missing </w:t>
            </w:r>
            <w:r>
              <w:rPr>
                <w:rFonts w:ascii="Times" w:hAnsi="Times"/>
                <w:b/>
                <w:i/>
                <w:sz w:val="24"/>
              </w:rPr>
              <w:t xml:space="preserve">Register of Persons </w:t>
            </w:r>
            <w:r w:rsidR="00956F94">
              <w:rPr>
                <w:rFonts w:ascii="Times" w:hAnsi="Times"/>
                <w:b/>
                <w:i/>
                <w:sz w:val="24"/>
              </w:rPr>
              <w:t>E</w:t>
            </w:r>
            <w:r>
              <w:rPr>
                <w:rFonts w:ascii="Times" w:hAnsi="Times"/>
                <w:b/>
                <w:i/>
                <w:sz w:val="24"/>
              </w:rPr>
              <w:t>ntering the Confined Space</w:t>
            </w:r>
          </w:p>
        </w:tc>
      </w:tr>
      <w:tr w:rsidR="008510C5" w14:paraId="43EF68FE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01323DE9" w14:textId="77777777" w:rsidR="008510C5" w:rsidRDefault="008510C5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7F7DB68F" w14:textId="4F8971E5" w:rsidR="008510C5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 xml:space="preserve">First violation 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7FCA9E37" w14:textId="77777777" w:rsidR="0012720A" w:rsidRPr="0012720A" w:rsidRDefault="008510C5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Instruction </w:t>
            </w:r>
          </w:p>
          <w:p w14:paraId="14D17E85" w14:textId="0B35259C" w:rsidR="008510C5" w:rsidRDefault="008510C5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8510C5" w14:paraId="3A782E55" w14:textId="77777777" w:rsidTr="006F7283">
        <w:trPr>
          <w:trHeight w:val="1055"/>
        </w:trPr>
        <w:tc>
          <w:tcPr>
            <w:tcW w:w="570" w:type="dxa"/>
            <w:vMerge/>
          </w:tcPr>
          <w:p w14:paraId="529BA659" w14:textId="77777777" w:rsidR="008510C5" w:rsidRDefault="008510C5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8498883" w14:textId="01F3E169" w:rsidR="008510C5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Second violation</w:t>
            </w:r>
          </w:p>
        </w:tc>
        <w:tc>
          <w:tcPr>
            <w:tcW w:w="7396" w:type="dxa"/>
            <w:gridSpan w:val="2"/>
            <w:vAlign w:val="center"/>
          </w:tcPr>
          <w:p w14:paraId="67B89106" w14:textId="77777777" w:rsidR="0012720A" w:rsidRPr="0012720A" w:rsidRDefault="008510C5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4 000.00 </w:t>
            </w:r>
          </w:p>
          <w:p w14:paraId="7806DDCE" w14:textId="11FEAD08" w:rsidR="008510C5" w:rsidRDefault="008510C5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8510C5" w14:paraId="5ADC000F" w14:textId="77777777" w:rsidTr="006F7283">
        <w:trPr>
          <w:trHeight w:val="1183"/>
        </w:trPr>
        <w:tc>
          <w:tcPr>
            <w:tcW w:w="570" w:type="dxa"/>
            <w:vMerge/>
          </w:tcPr>
          <w:p w14:paraId="2F964E84" w14:textId="77777777" w:rsidR="008510C5" w:rsidRDefault="008510C5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44EFD6A" w14:textId="65F716AF" w:rsidR="008510C5" w:rsidRDefault="000A383A" w:rsidP="00D16C3E">
            <w:pPr>
              <w:ind w:right="7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Third and repeated violation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5E26AC18" w14:textId="77777777" w:rsidR="0012720A" w:rsidRPr="0012720A" w:rsidRDefault="008510C5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5 000.00 </w:t>
            </w:r>
          </w:p>
          <w:p w14:paraId="555C8EB8" w14:textId="71364C89" w:rsidR="008510C5" w:rsidRDefault="008510C5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ban on the offending employee's entry to the worksite for 2 months. The final decision on the ban to enter the worksite shall be made by GAZ-SYSTEM Project Manager</w:t>
            </w:r>
          </w:p>
        </w:tc>
      </w:tr>
      <w:tr w:rsidR="003A3C24" w:rsidRPr="00484F04" w14:paraId="3F5888F1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6BC30503" w14:textId="241F1AA6" w:rsidR="003A3C24" w:rsidRPr="00F519E8" w:rsidRDefault="003A3C24" w:rsidP="006F7283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11.</w:t>
            </w:r>
          </w:p>
        </w:tc>
        <w:tc>
          <w:tcPr>
            <w:tcW w:w="10057" w:type="dxa"/>
            <w:gridSpan w:val="3"/>
            <w:vAlign w:val="center"/>
          </w:tcPr>
          <w:p w14:paraId="33A440D9" w14:textId="4BD2FA68" w:rsidR="003A3C24" w:rsidRPr="00484F04" w:rsidRDefault="003A3C24" w:rsidP="003A3C24">
            <w:pPr>
              <w:ind w:right="172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Damaged insulation of power cords, using damaged extension cords, degraded welding hoses.</w:t>
            </w:r>
          </w:p>
        </w:tc>
      </w:tr>
      <w:tr w:rsidR="003A3C24" w14:paraId="48D1141C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428A63A9" w14:textId="77777777" w:rsidR="003A3C24" w:rsidRDefault="003A3C2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521E29A1" w14:textId="48067362" w:rsidR="003A3C24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 xml:space="preserve">First violation 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1C5BEDE6" w14:textId="77777777" w:rsidR="0012720A" w:rsidRPr="0012720A" w:rsidRDefault="003A3C24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Instruction</w:t>
            </w:r>
          </w:p>
          <w:p w14:paraId="6A2FDA28" w14:textId="1A61F8D1" w:rsidR="003A3C24" w:rsidRDefault="003A3C24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team</w:t>
            </w:r>
          </w:p>
        </w:tc>
      </w:tr>
      <w:tr w:rsidR="003A3C24" w14:paraId="6F375D60" w14:textId="77777777" w:rsidTr="006F7283">
        <w:trPr>
          <w:trHeight w:val="1055"/>
        </w:trPr>
        <w:tc>
          <w:tcPr>
            <w:tcW w:w="570" w:type="dxa"/>
            <w:vMerge/>
          </w:tcPr>
          <w:p w14:paraId="17FD5F60" w14:textId="77777777" w:rsidR="003A3C24" w:rsidRDefault="003A3C2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E409A3F" w14:textId="1066FE06" w:rsidR="003A3C24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Second violation</w:t>
            </w:r>
          </w:p>
        </w:tc>
        <w:tc>
          <w:tcPr>
            <w:tcW w:w="7396" w:type="dxa"/>
            <w:gridSpan w:val="2"/>
            <w:vAlign w:val="center"/>
          </w:tcPr>
          <w:p w14:paraId="4DE39125" w14:textId="77777777" w:rsidR="0012720A" w:rsidRPr="0012720A" w:rsidRDefault="003A3C24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1 000.00 </w:t>
            </w:r>
          </w:p>
          <w:p w14:paraId="3F6A61D1" w14:textId="09E3A394" w:rsidR="003A3C24" w:rsidRDefault="003A3C24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team</w:t>
            </w:r>
          </w:p>
        </w:tc>
      </w:tr>
      <w:tr w:rsidR="003A3C24" w14:paraId="7F44A667" w14:textId="77777777" w:rsidTr="006F7283">
        <w:trPr>
          <w:trHeight w:val="1183"/>
        </w:trPr>
        <w:tc>
          <w:tcPr>
            <w:tcW w:w="570" w:type="dxa"/>
            <w:vMerge/>
          </w:tcPr>
          <w:p w14:paraId="3A060C88" w14:textId="77777777" w:rsidR="003A3C24" w:rsidRDefault="003A3C24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151BA389" w14:textId="772B8890" w:rsidR="003A3C24" w:rsidRDefault="000A383A" w:rsidP="00D16C3E">
            <w:pPr>
              <w:ind w:right="7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Third and repeated violation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074705C2" w14:textId="77777777" w:rsidR="0012720A" w:rsidRPr="0012720A" w:rsidRDefault="003A3C24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2 000.00 </w:t>
            </w:r>
          </w:p>
          <w:p w14:paraId="605D8859" w14:textId="1889E647" w:rsidR="003A3C24" w:rsidRDefault="003A3C24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team</w:t>
            </w:r>
          </w:p>
        </w:tc>
      </w:tr>
      <w:tr w:rsidR="00BC1DCB" w:rsidRPr="00484F04" w14:paraId="743F2DE9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1E049ABE" w14:textId="6AD03BAB" w:rsidR="00BC1DCB" w:rsidRPr="00F519E8" w:rsidRDefault="00BC1DCB" w:rsidP="006F7283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lastRenderedPageBreak/>
              <w:t>12.</w:t>
            </w:r>
          </w:p>
        </w:tc>
        <w:tc>
          <w:tcPr>
            <w:tcW w:w="10057" w:type="dxa"/>
            <w:gridSpan w:val="3"/>
            <w:vAlign w:val="center"/>
          </w:tcPr>
          <w:p w14:paraId="31B12758" w14:textId="77BA3957" w:rsidR="00BC1DCB" w:rsidRPr="00484F04" w:rsidRDefault="00BC1DCB" w:rsidP="00BC1DCB">
            <w:pPr>
              <w:ind w:right="172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Use of equipment, machinery or tools that do not meet safety requirements, that are damaged, incomplete, without the required approvals, labelling, certificates, inspections</w:t>
            </w:r>
          </w:p>
        </w:tc>
      </w:tr>
      <w:tr w:rsidR="00BC1DCB" w14:paraId="5A4D2287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36D146C5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1594C89D" w14:textId="747FC15A" w:rsidR="00BC1DCB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 xml:space="preserve">First violation 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739A678E" w14:textId="77777777" w:rsidR="00487DB2" w:rsidRPr="00487DB2" w:rsidRDefault="00BC1DCB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Instruction</w:t>
            </w:r>
          </w:p>
          <w:p w14:paraId="07E0E8BC" w14:textId="5C531325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BC1DCB" w14:paraId="00178D85" w14:textId="77777777" w:rsidTr="006F7283">
        <w:trPr>
          <w:trHeight w:val="1055"/>
        </w:trPr>
        <w:tc>
          <w:tcPr>
            <w:tcW w:w="570" w:type="dxa"/>
            <w:vMerge/>
          </w:tcPr>
          <w:p w14:paraId="5C3271A7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163F00FE" w14:textId="0A0A986F" w:rsidR="00BC1DCB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Second violation</w:t>
            </w:r>
          </w:p>
        </w:tc>
        <w:tc>
          <w:tcPr>
            <w:tcW w:w="7396" w:type="dxa"/>
            <w:gridSpan w:val="2"/>
            <w:vAlign w:val="center"/>
          </w:tcPr>
          <w:p w14:paraId="2982B4B7" w14:textId="77777777" w:rsidR="00487DB2" w:rsidRPr="00487DB2" w:rsidRDefault="00BC1DCB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PLN 1 000.00</w:t>
            </w:r>
          </w:p>
          <w:p w14:paraId="0A15C447" w14:textId="06AFACE2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BC1DCB" w14:paraId="789A2A8F" w14:textId="77777777" w:rsidTr="006F7283">
        <w:trPr>
          <w:trHeight w:val="1183"/>
        </w:trPr>
        <w:tc>
          <w:tcPr>
            <w:tcW w:w="570" w:type="dxa"/>
            <w:vMerge/>
          </w:tcPr>
          <w:p w14:paraId="229CE3DC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77DE3FC5" w14:textId="0938DB19" w:rsidR="00BC1DCB" w:rsidRDefault="000A383A" w:rsidP="00D16C3E">
            <w:pPr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Third and repeated violation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4BA59F3D" w14:textId="77777777" w:rsidR="00487DB2" w:rsidRPr="00487DB2" w:rsidRDefault="00BC1DCB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2 000.00 </w:t>
            </w:r>
          </w:p>
          <w:p w14:paraId="24414FAB" w14:textId="224EB0E3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team</w:t>
            </w:r>
          </w:p>
        </w:tc>
      </w:tr>
      <w:tr w:rsidR="00BC1DCB" w:rsidRPr="00484F04" w14:paraId="56E0C9B6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4B3577A4" w14:textId="227E21C5" w:rsidR="00BC1DCB" w:rsidRPr="00F519E8" w:rsidRDefault="00BC1DCB" w:rsidP="006F7283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13.</w:t>
            </w:r>
          </w:p>
        </w:tc>
        <w:tc>
          <w:tcPr>
            <w:tcW w:w="10057" w:type="dxa"/>
            <w:gridSpan w:val="3"/>
            <w:vAlign w:val="center"/>
          </w:tcPr>
          <w:p w14:paraId="4804DC74" w14:textId="77777777" w:rsidR="0090480E" w:rsidRDefault="00BC1DCB" w:rsidP="00BC1DCB">
            <w:pPr>
              <w:ind w:right="172"/>
              <w:jc w:val="both"/>
              <w:rPr>
                <w:rFonts w:ascii="Times" w:hAnsi="Times"/>
                <w:b/>
                <w:sz w:val="24"/>
              </w:rPr>
            </w:pPr>
            <w:r>
              <w:rPr>
                <w:rFonts w:ascii="Times" w:hAnsi="Times"/>
                <w:b/>
                <w:sz w:val="24"/>
              </w:rPr>
              <w:t>Failure to secure cylinders containing industrial gases, improper storage of such cylinders</w:t>
            </w:r>
          </w:p>
          <w:p w14:paraId="5D3BB6CD" w14:textId="7D8A1ED6" w:rsidR="00BC1DCB" w:rsidRPr="00484F04" w:rsidRDefault="00BC1DCB" w:rsidP="00BC1DCB">
            <w:pPr>
              <w:ind w:right="172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in one room</w:t>
            </w:r>
          </w:p>
        </w:tc>
      </w:tr>
      <w:tr w:rsidR="00BC1DCB" w14:paraId="6DB1A219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08A732E6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115844A0" w14:textId="0B540B71" w:rsidR="00BC1DCB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 xml:space="preserve">First violation 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438FA8C4" w14:textId="77777777" w:rsidR="008D0E09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Instruction</w:t>
            </w:r>
            <w:r>
              <w:rPr>
                <w:rFonts w:ascii="Times" w:hAnsi="Times"/>
                <w:sz w:val="24"/>
              </w:rPr>
              <w:t xml:space="preserve"> </w:t>
            </w:r>
          </w:p>
          <w:p w14:paraId="024D61E8" w14:textId="2DBA16AF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BC1DCB" w14:paraId="236270A3" w14:textId="77777777" w:rsidTr="006F7283">
        <w:trPr>
          <w:trHeight w:val="1055"/>
        </w:trPr>
        <w:tc>
          <w:tcPr>
            <w:tcW w:w="570" w:type="dxa"/>
            <w:vMerge/>
          </w:tcPr>
          <w:p w14:paraId="52A4885A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D0FCB6D" w14:textId="0585DD15" w:rsidR="00BC1DCB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Second violation</w:t>
            </w:r>
          </w:p>
        </w:tc>
        <w:tc>
          <w:tcPr>
            <w:tcW w:w="7396" w:type="dxa"/>
            <w:gridSpan w:val="2"/>
            <w:vAlign w:val="center"/>
          </w:tcPr>
          <w:p w14:paraId="741E935B" w14:textId="77777777" w:rsidR="008D0E09" w:rsidRPr="008D0E09" w:rsidRDefault="00BC1DCB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1 000.00 </w:t>
            </w:r>
          </w:p>
          <w:p w14:paraId="31FBC933" w14:textId="5195D412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BC1DCB" w14:paraId="184A0E32" w14:textId="77777777" w:rsidTr="006F7283">
        <w:trPr>
          <w:trHeight w:val="1183"/>
        </w:trPr>
        <w:tc>
          <w:tcPr>
            <w:tcW w:w="570" w:type="dxa"/>
            <w:vMerge/>
          </w:tcPr>
          <w:p w14:paraId="1287DF28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188AF04" w14:textId="2081A4AF" w:rsidR="00BC1DCB" w:rsidRDefault="000A383A" w:rsidP="00D16C3E">
            <w:pPr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Third and repeated violation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192BEE55" w14:textId="77777777" w:rsidR="008D0E09" w:rsidRPr="008D0E09" w:rsidRDefault="00BC1DCB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2 000.00 </w:t>
            </w:r>
          </w:p>
          <w:p w14:paraId="73AEE9BE" w14:textId="3C3BED68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employees</w:t>
            </w:r>
          </w:p>
        </w:tc>
      </w:tr>
      <w:tr w:rsidR="00BC1DCB" w:rsidRPr="00484F04" w14:paraId="5CE51A1B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2B57C3BC" w14:textId="5981C0C8" w:rsidR="00BC1DCB" w:rsidRPr="00F519E8" w:rsidRDefault="00BC1DCB" w:rsidP="006F7283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14.</w:t>
            </w:r>
          </w:p>
        </w:tc>
        <w:tc>
          <w:tcPr>
            <w:tcW w:w="10057" w:type="dxa"/>
            <w:gridSpan w:val="3"/>
            <w:vAlign w:val="center"/>
          </w:tcPr>
          <w:p w14:paraId="60FCCA2D" w14:textId="4763838C" w:rsidR="00BC1DCB" w:rsidRPr="00484F04" w:rsidRDefault="00BC1DCB" w:rsidP="00BC1DCB">
            <w:pPr>
              <w:ind w:right="172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Failure to detect/measure methane/oxygen content or other parameters during the work performance as required by the Work Order. Absence or failure to keep a sheet to record measured values of methane and oxygen content at the worksite </w:t>
            </w:r>
          </w:p>
        </w:tc>
      </w:tr>
      <w:tr w:rsidR="00BC1DCB" w14:paraId="7D944339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5C275E04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D4EA1FB" w14:textId="6D02F032" w:rsidR="00BC1DCB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 xml:space="preserve">First violation 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0957E92B" w14:textId="77777777" w:rsidR="008D0E09" w:rsidRPr="008D0E09" w:rsidRDefault="00BC1DCB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Instruction </w:t>
            </w:r>
          </w:p>
          <w:p w14:paraId="7CA914EA" w14:textId="1E52D41E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</w:t>
            </w:r>
          </w:p>
        </w:tc>
      </w:tr>
      <w:tr w:rsidR="00BC1DCB" w14:paraId="613F6B51" w14:textId="77777777" w:rsidTr="006F7283">
        <w:trPr>
          <w:trHeight w:val="1055"/>
        </w:trPr>
        <w:tc>
          <w:tcPr>
            <w:tcW w:w="570" w:type="dxa"/>
            <w:vMerge/>
          </w:tcPr>
          <w:p w14:paraId="3BE3E967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17DEC76" w14:textId="0BF00875" w:rsidR="00BC1DCB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Second violation</w:t>
            </w:r>
          </w:p>
        </w:tc>
        <w:tc>
          <w:tcPr>
            <w:tcW w:w="7396" w:type="dxa"/>
            <w:gridSpan w:val="2"/>
            <w:vAlign w:val="center"/>
          </w:tcPr>
          <w:p w14:paraId="23E4BDEA" w14:textId="77777777" w:rsidR="008D0E09" w:rsidRPr="008D0E09" w:rsidRDefault="00BC1DCB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1 000.00 </w:t>
            </w:r>
          </w:p>
          <w:p w14:paraId="46E52EC1" w14:textId="253CCE01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</w:t>
            </w:r>
          </w:p>
        </w:tc>
      </w:tr>
      <w:tr w:rsidR="00BC1DCB" w14:paraId="290CE8FC" w14:textId="77777777" w:rsidTr="006F7283">
        <w:trPr>
          <w:trHeight w:val="1183"/>
        </w:trPr>
        <w:tc>
          <w:tcPr>
            <w:tcW w:w="570" w:type="dxa"/>
            <w:vMerge/>
          </w:tcPr>
          <w:p w14:paraId="5904EE06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2D2C2FBA" w14:textId="5C5FA1A7" w:rsidR="00BC1DCB" w:rsidRDefault="000A383A" w:rsidP="00D16C3E">
            <w:pPr>
              <w:ind w:right="7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Third and repeated violation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gridSpan w:val="2"/>
            <w:vAlign w:val="center"/>
          </w:tcPr>
          <w:p w14:paraId="2B712ACD" w14:textId="77777777" w:rsidR="008D0E09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PLN 2 000.00</w:t>
            </w:r>
            <w:r>
              <w:rPr>
                <w:rFonts w:ascii="Times" w:hAnsi="Times"/>
                <w:sz w:val="24"/>
              </w:rPr>
              <w:t xml:space="preserve"> </w:t>
            </w:r>
          </w:p>
          <w:p w14:paraId="132FBA5B" w14:textId="5F33F731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</w:t>
            </w:r>
          </w:p>
        </w:tc>
      </w:tr>
    </w:tbl>
    <w:p w14:paraId="22AA0DD1" w14:textId="77777777" w:rsidR="0090480E" w:rsidRDefault="0090480E">
      <w:r>
        <w:br w:type="page"/>
      </w:r>
    </w:p>
    <w:tbl>
      <w:tblPr>
        <w:tblStyle w:val="Tabela-Siatka"/>
        <w:tblW w:w="10627" w:type="dxa"/>
        <w:tblInd w:w="-709" w:type="dxa"/>
        <w:tblLook w:val="04A0" w:firstRow="1" w:lastRow="0" w:firstColumn="1" w:lastColumn="0" w:noHBand="0" w:noVBand="1"/>
      </w:tblPr>
      <w:tblGrid>
        <w:gridCol w:w="570"/>
        <w:gridCol w:w="2661"/>
        <w:gridCol w:w="7396"/>
      </w:tblGrid>
      <w:tr w:rsidR="00BC1DCB" w:rsidRPr="00484F04" w14:paraId="0D618640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4CF21F55" w14:textId="33A38174" w:rsidR="00BC1DCB" w:rsidRPr="00F519E8" w:rsidRDefault="00BC1DCB" w:rsidP="006F7283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lastRenderedPageBreak/>
              <w:t>15.</w:t>
            </w:r>
          </w:p>
        </w:tc>
        <w:tc>
          <w:tcPr>
            <w:tcW w:w="10057" w:type="dxa"/>
            <w:gridSpan w:val="2"/>
            <w:vAlign w:val="center"/>
          </w:tcPr>
          <w:p w14:paraId="7FA8E4E1" w14:textId="608BE33A" w:rsidR="00BC1DCB" w:rsidRPr="00484F04" w:rsidRDefault="00BC1DCB" w:rsidP="006F7283">
            <w:pPr>
              <w:ind w:right="172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Use of mobile phones in prohibited areas</w:t>
            </w:r>
          </w:p>
        </w:tc>
      </w:tr>
      <w:tr w:rsidR="00BC1DCB" w14:paraId="6677A55A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7167F820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CA6CA47" w14:textId="30D8CBCB" w:rsidR="00BC1DCB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 xml:space="preserve">First violation 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vAlign w:val="center"/>
          </w:tcPr>
          <w:p w14:paraId="58D78B01" w14:textId="77777777" w:rsidR="008D0E09" w:rsidRPr="008D0E09" w:rsidRDefault="00BC1DCB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Instruction </w:t>
            </w:r>
          </w:p>
          <w:p w14:paraId="65AAD9EF" w14:textId="57CECB86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BC1DCB" w14:paraId="1C881918" w14:textId="77777777" w:rsidTr="006F7283">
        <w:trPr>
          <w:trHeight w:val="1055"/>
        </w:trPr>
        <w:tc>
          <w:tcPr>
            <w:tcW w:w="570" w:type="dxa"/>
            <w:vMerge/>
          </w:tcPr>
          <w:p w14:paraId="170F4D62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41185A5B" w14:textId="39DE4998" w:rsidR="00BC1DCB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Second violation</w:t>
            </w:r>
          </w:p>
        </w:tc>
        <w:tc>
          <w:tcPr>
            <w:tcW w:w="7396" w:type="dxa"/>
            <w:vAlign w:val="center"/>
          </w:tcPr>
          <w:p w14:paraId="7799DDAD" w14:textId="77777777" w:rsidR="008D0E09" w:rsidRPr="008D0E09" w:rsidRDefault="00BC1DCB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1 000.00 </w:t>
            </w:r>
          </w:p>
          <w:p w14:paraId="5E4F1FE9" w14:textId="6B9379E4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BC1DCB" w14:paraId="098B02A6" w14:textId="77777777" w:rsidTr="006F7283">
        <w:trPr>
          <w:trHeight w:val="1183"/>
        </w:trPr>
        <w:tc>
          <w:tcPr>
            <w:tcW w:w="570" w:type="dxa"/>
            <w:vMerge/>
          </w:tcPr>
          <w:p w14:paraId="2C377354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6502D89" w14:textId="1BD2C4E0" w:rsidR="00BC1DCB" w:rsidRDefault="000A383A" w:rsidP="00D16C3E">
            <w:pPr>
              <w:ind w:right="7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Third and repeated violation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vAlign w:val="center"/>
          </w:tcPr>
          <w:p w14:paraId="21726CD1" w14:textId="77777777" w:rsidR="008D0E09" w:rsidRPr="008D0E09" w:rsidRDefault="00BC1DCB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2 000.00 </w:t>
            </w:r>
          </w:p>
          <w:p w14:paraId="2CEFE0AC" w14:textId="183355EE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employees</w:t>
            </w:r>
          </w:p>
        </w:tc>
      </w:tr>
      <w:tr w:rsidR="00BC1DCB" w:rsidRPr="00484F04" w14:paraId="20038355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262BA92D" w14:textId="5936C56E" w:rsidR="00BC1DCB" w:rsidRPr="00F519E8" w:rsidRDefault="00BC1DCB" w:rsidP="006F7283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16.</w:t>
            </w:r>
          </w:p>
        </w:tc>
        <w:tc>
          <w:tcPr>
            <w:tcW w:w="10057" w:type="dxa"/>
            <w:gridSpan w:val="2"/>
            <w:vAlign w:val="center"/>
          </w:tcPr>
          <w:p w14:paraId="7405DD30" w14:textId="23C93933" w:rsidR="00BC1DCB" w:rsidRPr="00484F04" w:rsidRDefault="00BC1DCB" w:rsidP="00BC1DCB">
            <w:pPr>
              <w:ind w:right="172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Failure to comply with the instructions given by Company employees, </w:t>
            </w:r>
            <w:proofErr w:type="gramStart"/>
            <w:r>
              <w:rPr>
                <w:rFonts w:ascii="Times" w:hAnsi="Times"/>
                <w:b/>
                <w:sz w:val="24"/>
              </w:rPr>
              <w:t>i.e.</w:t>
            </w:r>
            <w:proofErr w:type="gramEnd"/>
            <w:r>
              <w:rPr>
                <w:rFonts w:ascii="Times" w:hAnsi="Times"/>
                <w:b/>
                <w:sz w:val="24"/>
              </w:rPr>
              <w:t xml:space="preserve"> supervision, OHS </w:t>
            </w:r>
            <w:r w:rsidR="0090480E">
              <w:rPr>
                <w:rFonts w:ascii="Times" w:hAnsi="Times"/>
                <w:b/>
                <w:sz w:val="24"/>
              </w:rPr>
              <w:t>service</w:t>
            </w:r>
            <w:r>
              <w:rPr>
                <w:rFonts w:ascii="Times" w:hAnsi="Times"/>
                <w:b/>
                <w:sz w:val="24"/>
              </w:rPr>
              <w:t xml:space="preserve">, approver, OHS and Fire Safety Office employee, facility administrator, head of the organisational unit, person in charge of rescue operations or emergency services   </w:t>
            </w:r>
          </w:p>
        </w:tc>
      </w:tr>
      <w:tr w:rsidR="00BC1DCB" w14:paraId="34315199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41D22853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661C6D4" w14:textId="6C8173FD" w:rsidR="00BC1DCB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 xml:space="preserve">First violation 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vAlign w:val="center"/>
          </w:tcPr>
          <w:p w14:paraId="7E4B4491" w14:textId="77777777" w:rsidR="008D0E09" w:rsidRPr="008D0E09" w:rsidRDefault="00BC1DCB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Instruction </w:t>
            </w:r>
          </w:p>
          <w:p w14:paraId="60158237" w14:textId="0CF1EF9A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BC1DCB" w14:paraId="53E11309" w14:textId="77777777" w:rsidTr="006F7283">
        <w:trPr>
          <w:trHeight w:val="1055"/>
        </w:trPr>
        <w:tc>
          <w:tcPr>
            <w:tcW w:w="570" w:type="dxa"/>
            <w:vMerge/>
          </w:tcPr>
          <w:p w14:paraId="63141759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14D09716" w14:textId="42A7F6C9" w:rsidR="00BC1DCB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Second violation</w:t>
            </w:r>
          </w:p>
        </w:tc>
        <w:tc>
          <w:tcPr>
            <w:tcW w:w="7396" w:type="dxa"/>
            <w:vAlign w:val="center"/>
          </w:tcPr>
          <w:p w14:paraId="5FEB48F2" w14:textId="77777777" w:rsidR="008D0E09" w:rsidRPr="008D0E09" w:rsidRDefault="00BC1DCB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2 000.00 </w:t>
            </w:r>
          </w:p>
          <w:p w14:paraId="2140F418" w14:textId="0651BF54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BC1DCB" w14:paraId="750977D7" w14:textId="77777777" w:rsidTr="006F7283">
        <w:trPr>
          <w:trHeight w:val="1183"/>
        </w:trPr>
        <w:tc>
          <w:tcPr>
            <w:tcW w:w="570" w:type="dxa"/>
            <w:vMerge/>
          </w:tcPr>
          <w:p w14:paraId="7CA423B2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FFA654A" w14:textId="15580041" w:rsidR="00BC1DCB" w:rsidRDefault="000A383A" w:rsidP="00D16C3E">
            <w:pPr>
              <w:ind w:right="7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Third and repeated violation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vAlign w:val="center"/>
          </w:tcPr>
          <w:p w14:paraId="02E95ACA" w14:textId="77777777" w:rsidR="008D0E09" w:rsidRPr="008D0E09" w:rsidRDefault="00BC1DCB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3 000.00 </w:t>
            </w:r>
          </w:p>
          <w:p w14:paraId="040CAB04" w14:textId="0549D451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employees</w:t>
            </w:r>
          </w:p>
        </w:tc>
      </w:tr>
      <w:tr w:rsidR="00BC1DCB" w:rsidRPr="00484F04" w14:paraId="708D987F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2C35CB79" w14:textId="0CF3D36C" w:rsidR="00BC1DCB" w:rsidRPr="00F519E8" w:rsidRDefault="00BC1DCB" w:rsidP="006F7283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17.</w:t>
            </w:r>
          </w:p>
        </w:tc>
        <w:tc>
          <w:tcPr>
            <w:tcW w:w="10057" w:type="dxa"/>
            <w:gridSpan w:val="2"/>
            <w:vAlign w:val="center"/>
          </w:tcPr>
          <w:p w14:paraId="26CBB939" w14:textId="5F9AF193" w:rsidR="00BC1DCB" w:rsidRPr="00484F04" w:rsidRDefault="00BC1DCB" w:rsidP="006F7283">
            <w:pPr>
              <w:ind w:right="172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Failure to comply with traffic regulations in force on the Company premises</w:t>
            </w:r>
          </w:p>
        </w:tc>
      </w:tr>
      <w:tr w:rsidR="00BC1DCB" w14:paraId="376A4DD4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03202359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2F8AD55" w14:textId="2A97EA27" w:rsidR="00BC1DCB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 xml:space="preserve">First violation 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vAlign w:val="center"/>
          </w:tcPr>
          <w:p w14:paraId="79464CA3" w14:textId="77777777" w:rsidR="008D0E09" w:rsidRPr="008D0E09" w:rsidRDefault="00BC1DCB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Instruction </w:t>
            </w:r>
          </w:p>
          <w:p w14:paraId="191E3880" w14:textId="55CFBB09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BC1DCB" w14:paraId="405947AA" w14:textId="77777777" w:rsidTr="006F7283">
        <w:trPr>
          <w:trHeight w:val="1055"/>
        </w:trPr>
        <w:tc>
          <w:tcPr>
            <w:tcW w:w="570" w:type="dxa"/>
            <w:vMerge/>
          </w:tcPr>
          <w:p w14:paraId="04388D3D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88F088C" w14:textId="414C85C3" w:rsidR="00BC1DCB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Second violation</w:t>
            </w:r>
          </w:p>
        </w:tc>
        <w:tc>
          <w:tcPr>
            <w:tcW w:w="7396" w:type="dxa"/>
            <w:vAlign w:val="center"/>
          </w:tcPr>
          <w:p w14:paraId="4CA10198" w14:textId="77777777" w:rsidR="008D0E09" w:rsidRPr="008D0E09" w:rsidRDefault="00BC1DCB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2 000.00 </w:t>
            </w:r>
          </w:p>
          <w:p w14:paraId="72479CDA" w14:textId="08A5B045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BC1DCB" w14:paraId="5E8A57AF" w14:textId="77777777" w:rsidTr="006F7283">
        <w:trPr>
          <w:trHeight w:val="1183"/>
        </w:trPr>
        <w:tc>
          <w:tcPr>
            <w:tcW w:w="570" w:type="dxa"/>
            <w:vMerge/>
          </w:tcPr>
          <w:p w14:paraId="3C1F10F6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EDA7CCB" w14:textId="7A037F44" w:rsidR="00BC1DCB" w:rsidRDefault="000A383A" w:rsidP="00D16C3E">
            <w:pPr>
              <w:ind w:right="7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Third and repeated violation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vAlign w:val="center"/>
          </w:tcPr>
          <w:p w14:paraId="4CB584A4" w14:textId="77777777" w:rsidR="008D0E09" w:rsidRPr="008D0E09" w:rsidRDefault="00BC1DCB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3 000.00 </w:t>
            </w:r>
          </w:p>
          <w:p w14:paraId="6EF23FE6" w14:textId="2FA1A0A1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team</w:t>
            </w:r>
            <w:r w:rsidR="0090480E">
              <w:rPr>
                <w:rFonts w:ascii="Times" w:hAnsi="Times"/>
                <w:sz w:val="24"/>
              </w:rPr>
              <w:t xml:space="preserve"> leader and the employees</w:t>
            </w:r>
          </w:p>
        </w:tc>
      </w:tr>
    </w:tbl>
    <w:p w14:paraId="0DBEF949" w14:textId="77777777" w:rsidR="0090480E" w:rsidRDefault="0090480E">
      <w:r>
        <w:br w:type="page"/>
      </w:r>
    </w:p>
    <w:tbl>
      <w:tblPr>
        <w:tblStyle w:val="Tabela-Siatka"/>
        <w:tblW w:w="10627" w:type="dxa"/>
        <w:tblInd w:w="-709" w:type="dxa"/>
        <w:tblLook w:val="04A0" w:firstRow="1" w:lastRow="0" w:firstColumn="1" w:lastColumn="0" w:noHBand="0" w:noVBand="1"/>
      </w:tblPr>
      <w:tblGrid>
        <w:gridCol w:w="570"/>
        <w:gridCol w:w="2661"/>
        <w:gridCol w:w="7396"/>
      </w:tblGrid>
      <w:tr w:rsidR="00BC1DCB" w:rsidRPr="00484F04" w14:paraId="41623DF6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01028D03" w14:textId="669C1ADA" w:rsidR="00BC1DCB" w:rsidRPr="00F519E8" w:rsidRDefault="00BC1DCB" w:rsidP="006F7283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lastRenderedPageBreak/>
              <w:t>18.</w:t>
            </w:r>
          </w:p>
        </w:tc>
        <w:tc>
          <w:tcPr>
            <w:tcW w:w="10057" w:type="dxa"/>
            <w:gridSpan w:val="2"/>
            <w:vAlign w:val="center"/>
          </w:tcPr>
          <w:p w14:paraId="59E85719" w14:textId="18B5E6AE" w:rsidR="00BC1DCB" w:rsidRPr="00484F04" w:rsidRDefault="00BC1DCB" w:rsidP="006F7283">
            <w:pPr>
              <w:ind w:right="172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Removal or destruction of physical safeguards or warning, mandatory, prohibition or information signs  </w:t>
            </w:r>
          </w:p>
        </w:tc>
      </w:tr>
      <w:tr w:rsidR="00BC1DCB" w14:paraId="08B150D8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70EFF08A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FEBC6BC" w14:textId="5FBE8F98" w:rsidR="00BC1DCB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 xml:space="preserve">First violation 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vAlign w:val="center"/>
          </w:tcPr>
          <w:p w14:paraId="00CEFAB6" w14:textId="77777777" w:rsidR="008D0E09" w:rsidRPr="008D0E09" w:rsidRDefault="00BC1DCB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Instruction </w:t>
            </w:r>
          </w:p>
          <w:p w14:paraId="5333E3A7" w14:textId="4F22B037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 xml:space="preserve">and supplementary OHS training for the team leader and the employee provided by an employee of GAZ-SYSTEM OHS and Fire Safety Office or the contractor’s OHS service, if established. </w:t>
            </w:r>
          </w:p>
        </w:tc>
      </w:tr>
      <w:tr w:rsidR="00BC1DCB" w14:paraId="26A72DFE" w14:textId="77777777" w:rsidTr="006F7283">
        <w:trPr>
          <w:trHeight w:val="1055"/>
        </w:trPr>
        <w:tc>
          <w:tcPr>
            <w:tcW w:w="570" w:type="dxa"/>
            <w:vMerge/>
          </w:tcPr>
          <w:p w14:paraId="15771369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14306BAE" w14:textId="4B08DC0C" w:rsidR="00BC1DCB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Second violation</w:t>
            </w:r>
          </w:p>
        </w:tc>
        <w:tc>
          <w:tcPr>
            <w:tcW w:w="7396" w:type="dxa"/>
            <w:vAlign w:val="center"/>
          </w:tcPr>
          <w:p w14:paraId="5EB357E4" w14:textId="77777777" w:rsidR="008D0E09" w:rsidRPr="008D0E09" w:rsidRDefault="00BC1DCB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2 000.00 </w:t>
            </w:r>
          </w:p>
          <w:p w14:paraId="209F9F18" w14:textId="6AD29BF1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BC1DCB" w14:paraId="394E992D" w14:textId="77777777" w:rsidTr="006F7283">
        <w:trPr>
          <w:trHeight w:val="1183"/>
        </w:trPr>
        <w:tc>
          <w:tcPr>
            <w:tcW w:w="570" w:type="dxa"/>
            <w:vMerge/>
          </w:tcPr>
          <w:p w14:paraId="769C2DAE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0916631" w14:textId="754B8C6D" w:rsidR="00BC1DCB" w:rsidRDefault="000A383A" w:rsidP="00D16C3E">
            <w:pPr>
              <w:ind w:right="7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Third and repeated violation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vAlign w:val="center"/>
          </w:tcPr>
          <w:p w14:paraId="39896359" w14:textId="77777777" w:rsidR="008D0E09" w:rsidRPr="008D0E09" w:rsidRDefault="00BC1DCB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3 000.00 </w:t>
            </w:r>
          </w:p>
          <w:p w14:paraId="450A5AEA" w14:textId="32992E13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employees</w:t>
            </w:r>
          </w:p>
        </w:tc>
      </w:tr>
      <w:tr w:rsidR="00BC1DCB" w:rsidRPr="00484F04" w14:paraId="333BD90C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583BD87A" w14:textId="1D5AE128" w:rsidR="00BC1DCB" w:rsidRPr="00F519E8" w:rsidRDefault="00BC1DCB" w:rsidP="006F7283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19.</w:t>
            </w:r>
          </w:p>
        </w:tc>
        <w:tc>
          <w:tcPr>
            <w:tcW w:w="10057" w:type="dxa"/>
            <w:gridSpan w:val="2"/>
            <w:vAlign w:val="center"/>
          </w:tcPr>
          <w:p w14:paraId="6FF1856B" w14:textId="77777777" w:rsidR="0090480E" w:rsidRDefault="0045760D" w:rsidP="00BC1DCB">
            <w:pPr>
              <w:ind w:right="172"/>
              <w:jc w:val="both"/>
              <w:rPr>
                <w:rFonts w:ascii="Times" w:hAnsi="Times"/>
                <w:b/>
                <w:sz w:val="24"/>
              </w:rPr>
            </w:pPr>
            <w:r>
              <w:rPr>
                <w:rFonts w:ascii="Times" w:hAnsi="Times"/>
                <w:b/>
                <w:sz w:val="24"/>
              </w:rPr>
              <w:t>Performing work</w:t>
            </w:r>
            <w:r w:rsidR="0090480E">
              <w:rPr>
                <w:rFonts w:ascii="Times" w:hAnsi="Times"/>
                <w:b/>
                <w:sz w:val="24"/>
              </w:rPr>
              <w:t>s</w:t>
            </w:r>
            <w:r>
              <w:rPr>
                <w:rFonts w:ascii="Times" w:hAnsi="Times"/>
                <w:b/>
                <w:sz w:val="24"/>
              </w:rPr>
              <w:t xml:space="preserve"> in the vicinity of energised systems or on live </w:t>
            </w:r>
            <w:r w:rsidR="0090480E">
              <w:rPr>
                <w:rFonts w:ascii="Times" w:hAnsi="Times"/>
                <w:b/>
                <w:sz w:val="24"/>
              </w:rPr>
              <w:t>equipment</w:t>
            </w:r>
            <w:r>
              <w:rPr>
                <w:rFonts w:ascii="Times" w:hAnsi="Times"/>
                <w:b/>
                <w:sz w:val="24"/>
              </w:rPr>
              <w:t xml:space="preserve"> in violation of </w:t>
            </w:r>
          </w:p>
          <w:p w14:paraId="0AECA327" w14:textId="331CB8FD" w:rsidR="00BC1DCB" w:rsidRPr="00484F04" w:rsidRDefault="0045760D" w:rsidP="00BC1DCB">
            <w:pPr>
              <w:ind w:right="172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OHS regulations</w:t>
            </w:r>
          </w:p>
        </w:tc>
      </w:tr>
      <w:tr w:rsidR="00BC1DCB" w14:paraId="5C6A25CF" w14:textId="77777777" w:rsidTr="008D0E09">
        <w:trPr>
          <w:trHeight w:val="1073"/>
        </w:trPr>
        <w:tc>
          <w:tcPr>
            <w:tcW w:w="570" w:type="dxa"/>
            <w:vMerge w:val="restart"/>
            <w:vAlign w:val="center"/>
          </w:tcPr>
          <w:p w14:paraId="1A027EF3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CCCDEBB" w14:textId="06A19204" w:rsidR="00BC1DCB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 xml:space="preserve">First violation 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vAlign w:val="center"/>
          </w:tcPr>
          <w:p w14:paraId="4D0047ED" w14:textId="77777777" w:rsidR="008D0E09" w:rsidRPr="008D0E09" w:rsidRDefault="00BC1DCB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Instruction </w:t>
            </w:r>
          </w:p>
          <w:p w14:paraId="0A899D74" w14:textId="243897AE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BC1DCB" w14:paraId="345C82FC" w14:textId="77777777" w:rsidTr="006F7283">
        <w:trPr>
          <w:trHeight w:val="1055"/>
        </w:trPr>
        <w:tc>
          <w:tcPr>
            <w:tcW w:w="570" w:type="dxa"/>
            <w:vMerge/>
          </w:tcPr>
          <w:p w14:paraId="6F3958A7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60AF270" w14:textId="7027F9B1" w:rsidR="00BC1DCB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Second violation</w:t>
            </w:r>
          </w:p>
        </w:tc>
        <w:tc>
          <w:tcPr>
            <w:tcW w:w="7396" w:type="dxa"/>
            <w:vAlign w:val="center"/>
          </w:tcPr>
          <w:p w14:paraId="1FC3527A" w14:textId="77777777" w:rsidR="008D0E09" w:rsidRPr="008D0E09" w:rsidRDefault="00BC1DCB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2 000.00 </w:t>
            </w:r>
          </w:p>
          <w:p w14:paraId="6D035839" w14:textId="70E6DA15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BC1DCB" w14:paraId="48C7C54A" w14:textId="77777777" w:rsidTr="006F7283">
        <w:trPr>
          <w:trHeight w:val="1183"/>
        </w:trPr>
        <w:tc>
          <w:tcPr>
            <w:tcW w:w="570" w:type="dxa"/>
            <w:vMerge/>
          </w:tcPr>
          <w:p w14:paraId="5C19D630" w14:textId="77777777" w:rsidR="00BC1DCB" w:rsidRDefault="00BC1DCB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63AC4B4" w14:textId="6ED0FD5D" w:rsidR="00BC1DCB" w:rsidRDefault="000A383A" w:rsidP="00D16C3E">
            <w:pPr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Third and repeated violation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vAlign w:val="center"/>
          </w:tcPr>
          <w:p w14:paraId="105F30AF" w14:textId="77777777" w:rsidR="008D0E09" w:rsidRPr="008D0E09" w:rsidRDefault="00BC1DCB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3 000.00 </w:t>
            </w:r>
          </w:p>
          <w:p w14:paraId="7799225A" w14:textId="6F093EC5" w:rsidR="00BC1DCB" w:rsidRDefault="00BC1DCB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team</w:t>
            </w:r>
          </w:p>
        </w:tc>
      </w:tr>
      <w:tr w:rsidR="0045760D" w:rsidRPr="00484F04" w14:paraId="50035DC7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62F26C4D" w14:textId="23BEF28C" w:rsidR="0045760D" w:rsidRPr="00F519E8" w:rsidRDefault="0045760D" w:rsidP="006F7283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20.</w:t>
            </w:r>
          </w:p>
        </w:tc>
        <w:tc>
          <w:tcPr>
            <w:tcW w:w="10057" w:type="dxa"/>
            <w:gridSpan w:val="2"/>
            <w:vAlign w:val="center"/>
          </w:tcPr>
          <w:p w14:paraId="0931A13D" w14:textId="10FB5F4E" w:rsidR="0045760D" w:rsidRPr="00484F04" w:rsidRDefault="0045760D" w:rsidP="006F7283">
            <w:pPr>
              <w:ind w:right="172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Installation and use of scaffolding, work platforms in contravention of the manufacturer's documentation or a custom design, as well as the assembly and disassembly of scaffolding by workers without the required credentials</w:t>
            </w:r>
          </w:p>
        </w:tc>
      </w:tr>
      <w:tr w:rsidR="0045760D" w14:paraId="20A09FCB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2C31731C" w14:textId="77777777" w:rsidR="0045760D" w:rsidRDefault="0045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019CE85" w14:textId="0DE8926D" w:rsidR="0045760D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 xml:space="preserve">First violation 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vAlign w:val="center"/>
          </w:tcPr>
          <w:p w14:paraId="09C1B494" w14:textId="77777777" w:rsidR="008D0E09" w:rsidRPr="008D0E09" w:rsidRDefault="0045760D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Instruction </w:t>
            </w:r>
          </w:p>
          <w:p w14:paraId="79147385" w14:textId="139E0A6C" w:rsidR="0045760D" w:rsidRDefault="0045760D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45760D" w14:paraId="310A5F61" w14:textId="77777777" w:rsidTr="006F7283">
        <w:trPr>
          <w:trHeight w:val="1055"/>
        </w:trPr>
        <w:tc>
          <w:tcPr>
            <w:tcW w:w="570" w:type="dxa"/>
            <w:vMerge/>
          </w:tcPr>
          <w:p w14:paraId="4D1EF434" w14:textId="77777777" w:rsidR="0045760D" w:rsidRDefault="0045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378B5757" w14:textId="0056066F" w:rsidR="0045760D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Second violation</w:t>
            </w:r>
          </w:p>
        </w:tc>
        <w:tc>
          <w:tcPr>
            <w:tcW w:w="7396" w:type="dxa"/>
            <w:vAlign w:val="center"/>
          </w:tcPr>
          <w:p w14:paraId="1CE578E5" w14:textId="77777777" w:rsidR="008D0E09" w:rsidRPr="008D0E09" w:rsidRDefault="0045760D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2 000.00 </w:t>
            </w:r>
          </w:p>
          <w:p w14:paraId="77A28662" w14:textId="638FAE1F" w:rsidR="0045760D" w:rsidRDefault="0045760D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45760D" w14:paraId="5180305E" w14:textId="77777777" w:rsidTr="008D0E09">
        <w:trPr>
          <w:trHeight w:val="1395"/>
        </w:trPr>
        <w:tc>
          <w:tcPr>
            <w:tcW w:w="570" w:type="dxa"/>
            <w:vMerge/>
          </w:tcPr>
          <w:p w14:paraId="75F9D6CA" w14:textId="77777777" w:rsidR="0045760D" w:rsidRDefault="0045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CB1F953" w14:textId="39FFF9BC" w:rsidR="0045760D" w:rsidRDefault="000A383A" w:rsidP="00D16C3E">
            <w:pPr>
              <w:ind w:right="7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Third and repeated violation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vAlign w:val="center"/>
          </w:tcPr>
          <w:p w14:paraId="184B35A6" w14:textId="77777777" w:rsidR="008D0E09" w:rsidRPr="008D0E09" w:rsidRDefault="0045760D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3 000.00 </w:t>
            </w:r>
          </w:p>
          <w:p w14:paraId="22B69509" w14:textId="5D9C003F" w:rsidR="0045760D" w:rsidRDefault="0045760D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team</w:t>
            </w:r>
          </w:p>
        </w:tc>
      </w:tr>
      <w:tr w:rsidR="0045760D" w:rsidRPr="00484F04" w14:paraId="2EFE81FE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4666E216" w14:textId="5126F2E5" w:rsidR="0045760D" w:rsidRPr="00F519E8" w:rsidRDefault="0045760D" w:rsidP="006F7283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lastRenderedPageBreak/>
              <w:t>21.</w:t>
            </w:r>
          </w:p>
        </w:tc>
        <w:tc>
          <w:tcPr>
            <w:tcW w:w="10057" w:type="dxa"/>
            <w:gridSpan w:val="2"/>
            <w:vAlign w:val="center"/>
          </w:tcPr>
          <w:p w14:paraId="73FC3EB4" w14:textId="1F0E924B" w:rsidR="0045760D" w:rsidRPr="00484F04" w:rsidRDefault="0045760D" w:rsidP="006F7283">
            <w:pPr>
              <w:ind w:right="172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Absence or inadequate fencing and signage of the construction site or exclusion zones</w:t>
            </w:r>
          </w:p>
        </w:tc>
      </w:tr>
      <w:tr w:rsidR="0045760D" w14:paraId="39DD9D8B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74CDB7D3" w14:textId="77777777" w:rsidR="0045760D" w:rsidRDefault="0045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13120F98" w14:textId="4098787C" w:rsidR="0045760D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 xml:space="preserve">First violation 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vAlign w:val="center"/>
          </w:tcPr>
          <w:p w14:paraId="7E3194AE" w14:textId="77777777" w:rsidR="008D0E09" w:rsidRPr="008D0E09" w:rsidRDefault="0045760D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Instruction </w:t>
            </w:r>
          </w:p>
          <w:p w14:paraId="36ECEA19" w14:textId="6A161621" w:rsidR="0045760D" w:rsidRDefault="0045760D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45760D" w14:paraId="63122F48" w14:textId="77777777" w:rsidTr="006F7283">
        <w:trPr>
          <w:trHeight w:val="1055"/>
        </w:trPr>
        <w:tc>
          <w:tcPr>
            <w:tcW w:w="570" w:type="dxa"/>
            <w:vMerge/>
          </w:tcPr>
          <w:p w14:paraId="05F1BCE2" w14:textId="77777777" w:rsidR="0045760D" w:rsidRDefault="0045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25E7E659" w14:textId="7E80E008" w:rsidR="0045760D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Second violation</w:t>
            </w:r>
          </w:p>
        </w:tc>
        <w:tc>
          <w:tcPr>
            <w:tcW w:w="7396" w:type="dxa"/>
            <w:vAlign w:val="center"/>
          </w:tcPr>
          <w:p w14:paraId="600B6275" w14:textId="77777777" w:rsidR="008D0E09" w:rsidRPr="008D0E09" w:rsidRDefault="0045760D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1 000.00 </w:t>
            </w:r>
          </w:p>
          <w:p w14:paraId="4C7C994E" w14:textId="5260E114" w:rsidR="0045760D" w:rsidRDefault="0045760D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45760D" w14:paraId="11DFBDC6" w14:textId="77777777" w:rsidTr="006F7283">
        <w:trPr>
          <w:trHeight w:val="1183"/>
        </w:trPr>
        <w:tc>
          <w:tcPr>
            <w:tcW w:w="570" w:type="dxa"/>
            <w:vMerge/>
          </w:tcPr>
          <w:p w14:paraId="4BACD737" w14:textId="77777777" w:rsidR="0045760D" w:rsidRDefault="0045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40C92EB3" w14:textId="738BD255" w:rsidR="0045760D" w:rsidRDefault="000A383A" w:rsidP="00D16C3E">
            <w:pPr>
              <w:ind w:right="7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Third and repeated violation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vAlign w:val="center"/>
          </w:tcPr>
          <w:p w14:paraId="6B1B3289" w14:textId="77777777" w:rsidR="008D0E09" w:rsidRPr="008D0E09" w:rsidRDefault="0045760D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2 000.00 </w:t>
            </w:r>
          </w:p>
          <w:p w14:paraId="01115B14" w14:textId="41FC90BF" w:rsidR="0045760D" w:rsidRDefault="0045760D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employees</w:t>
            </w:r>
          </w:p>
        </w:tc>
      </w:tr>
      <w:tr w:rsidR="0045760D" w:rsidRPr="00484F04" w14:paraId="70AB9B09" w14:textId="77777777" w:rsidTr="006F7283">
        <w:trPr>
          <w:trHeight w:val="1235"/>
        </w:trPr>
        <w:tc>
          <w:tcPr>
            <w:tcW w:w="570" w:type="dxa"/>
            <w:vAlign w:val="center"/>
          </w:tcPr>
          <w:p w14:paraId="064DFF0F" w14:textId="60A89807" w:rsidR="0045760D" w:rsidRPr="00F519E8" w:rsidRDefault="0045760D" w:rsidP="006F7283">
            <w:pPr>
              <w:ind w:right="-851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22.</w:t>
            </w:r>
          </w:p>
        </w:tc>
        <w:tc>
          <w:tcPr>
            <w:tcW w:w="10057" w:type="dxa"/>
            <w:gridSpan w:val="2"/>
            <w:vAlign w:val="center"/>
          </w:tcPr>
          <w:p w14:paraId="793E9373" w14:textId="4CE3F9E6" w:rsidR="0045760D" w:rsidRPr="00484F04" w:rsidRDefault="0045760D" w:rsidP="0045760D">
            <w:pPr>
              <w:ind w:right="172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>Leaving unsecured chemical mixtures or hazardous substances, including empty containers of the aforesaid, outside the designated area</w:t>
            </w:r>
          </w:p>
        </w:tc>
      </w:tr>
      <w:tr w:rsidR="0045760D" w14:paraId="42E0FE99" w14:textId="77777777" w:rsidTr="006F7283">
        <w:trPr>
          <w:trHeight w:val="969"/>
        </w:trPr>
        <w:tc>
          <w:tcPr>
            <w:tcW w:w="570" w:type="dxa"/>
            <w:vMerge w:val="restart"/>
            <w:vAlign w:val="center"/>
          </w:tcPr>
          <w:p w14:paraId="026796A5" w14:textId="77777777" w:rsidR="0045760D" w:rsidRDefault="0045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5B0ADA7B" w14:textId="4E956FEA" w:rsidR="0045760D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 xml:space="preserve">First violation 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vAlign w:val="center"/>
          </w:tcPr>
          <w:p w14:paraId="5EB8DC12" w14:textId="77777777" w:rsidR="0083009A" w:rsidRPr="0083009A" w:rsidRDefault="0045760D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Instruction </w:t>
            </w:r>
          </w:p>
          <w:p w14:paraId="4A6C96C6" w14:textId="30ABF4ED" w:rsidR="0045760D" w:rsidRDefault="0045760D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45760D" w14:paraId="4C529912" w14:textId="77777777" w:rsidTr="006F7283">
        <w:trPr>
          <w:trHeight w:val="1055"/>
        </w:trPr>
        <w:tc>
          <w:tcPr>
            <w:tcW w:w="570" w:type="dxa"/>
            <w:vMerge/>
          </w:tcPr>
          <w:p w14:paraId="4C941729" w14:textId="77777777" w:rsidR="0045760D" w:rsidRDefault="0045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68496917" w14:textId="0128B887" w:rsidR="0045760D" w:rsidRDefault="000A383A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Second violation</w:t>
            </w:r>
          </w:p>
        </w:tc>
        <w:tc>
          <w:tcPr>
            <w:tcW w:w="7396" w:type="dxa"/>
            <w:vAlign w:val="center"/>
          </w:tcPr>
          <w:p w14:paraId="404FE26A" w14:textId="77777777" w:rsidR="0083009A" w:rsidRPr="0083009A" w:rsidRDefault="0045760D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2 000.00 </w:t>
            </w:r>
          </w:p>
          <w:p w14:paraId="63519875" w14:textId="554187A5" w:rsidR="0045760D" w:rsidRDefault="0045760D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employee</w:t>
            </w:r>
          </w:p>
        </w:tc>
      </w:tr>
      <w:tr w:rsidR="0045760D" w14:paraId="722F6B44" w14:textId="77777777" w:rsidTr="006F7283">
        <w:trPr>
          <w:trHeight w:val="1183"/>
        </w:trPr>
        <w:tc>
          <w:tcPr>
            <w:tcW w:w="570" w:type="dxa"/>
            <w:vMerge/>
          </w:tcPr>
          <w:p w14:paraId="17C715D8" w14:textId="77777777" w:rsidR="0045760D" w:rsidRDefault="0045760D" w:rsidP="006F7283">
            <w:pPr>
              <w:ind w:right="-851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4B9DABD3" w14:textId="1A09E53D" w:rsidR="0045760D" w:rsidRDefault="000A383A" w:rsidP="00D16C3E">
            <w:pPr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Third and repeated violation</w:t>
            </w:r>
            <w:r>
              <w:rPr>
                <w:rFonts w:ascii="Times" w:hAnsi="Times"/>
                <w:sz w:val="24"/>
              </w:rPr>
              <w:br/>
            </w:r>
          </w:p>
        </w:tc>
        <w:tc>
          <w:tcPr>
            <w:tcW w:w="7396" w:type="dxa"/>
            <w:vAlign w:val="center"/>
          </w:tcPr>
          <w:p w14:paraId="4D55B967" w14:textId="77777777" w:rsidR="0083009A" w:rsidRPr="0083009A" w:rsidRDefault="0045760D" w:rsidP="006F7283">
            <w:pPr>
              <w:ind w:right="38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</w:rPr>
              <w:t xml:space="preserve">PLN 3 000.00 </w:t>
            </w:r>
          </w:p>
          <w:p w14:paraId="7AD5ABDE" w14:textId="0B54F01F" w:rsidR="0045760D" w:rsidRDefault="0045760D" w:rsidP="006F7283">
            <w:pPr>
              <w:ind w:right="38"/>
              <w:jc w:val="both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/>
                <w:sz w:val="24"/>
              </w:rPr>
              <w:t>and supplementary OHS training for the team leader and the team</w:t>
            </w:r>
          </w:p>
        </w:tc>
      </w:tr>
    </w:tbl>
    <w:p w14:paraId="4E9D56EA" w14:textId="4AB4A44A" w:rsidR="00F519E8" w:rsidRDefault="00F519E8" w:rsidP="00F519E8">
      <w:pPr>
        <w:ind w:left="-709" w:right="-851"/>
        <w:rPr>
          <w:rFonts w:ascii="Times" w:hAnsi="Times" w:cs="Times"/>
          <w:sz w:val="24"/>
          <w:szCs w:val="24"/>
        </w:rPr>
      </w:pPr>
    </w:p>
    <w:p w14:paraId="0F0F894C" w14:textId="07CF4EDA" w:rsidR="0012720A" w:rsidRDefault="004A1600" w:rsidP="0012720A">
      <w:pPr>
        <w:pStyle w:val="Akapitzlist"/>
        <w:numPr>
          <w:ilvl w:val="0"/>
          <w:numId w:val="1"/>
        </w:numPr>
        <w:ind w:right="-851"/>
        <w:rPr>
          <w:rFonts w:ascii="Times" w:hAnsi="Times" w:cs="Times"/>
          <w:sz w:val="24"/>
          <w:szCs w:val="24"/>
        </w:rPr>
      </w:pPr>
      <w:r>
        <w:rPr>
          <w:rFonts w:ascii="Times" w:hAnsi="Times"/>
          <w:sz w:val="24"/>
        </w:rPr>
        <w:t xml:space="preserve">The fine shall </w:t>
      </w:r>
      <w:r w:rsidR="0090480E">
        <w:rPr>
          <w:rFonts w:ascii="Times" w:hAnsi="Times"/>
          <w:sz w:val="24"/>
        </w:rPr>
        <w:t xml:space="preserve">be imposed </w:t>
      </w:r>
      <w:r>
        <w:rPr>
          <w:rFonts w:ascii="Times" w:hAnsi="Times"/>
          <w:sz w:val="24"/>
        </w:rPr>
        <w:t>as a written Company statement in the form of a financial penalty imposed on the contractor/subcontractor bound by the contract.</w:t>
      </w:r>
    </w:p>
    <w:p w14:paraId="34DCF6D1" w14:textId="430AB103" w:rsidR="00F4790A" w:rsidRDefault="00F4790A" w:rsidP="0012720A">
      <w:pPr>
        <w:pStyle w:val="Akapitzlist"/>
        <w:numPr>
          <w:ilvl w:val="0"/>
          <w:numId w:val="1"/>
        </w:numPr>
        <w:ind w:right="-851"/>
        <w:rPr>
          <w:rFonts w:ascii="Times" w:hAnsi="Times" w:cs="Times"/>
          <w:sz w:val="24"/>
          <w:szCs w:val="24"/>
        </w:rPr>
      </w:pPr>
      <w:r>
        <w:rPr>
          <w:rFonts w:ascii="Times" w:hAnsi="Times"/>
          <w:sz w:val="24"/>
        </w:rPr>
        <w:t>In respect of penalties from the schedule, they shall be treated as contractual penalties and, in the event of their emergence, the procedure relevant to contractual penalties shall be applied.</w:t>
      </w:r>
    </w:p>
    <w:p w14:paraId="6B1912BF" w14:textId="45080FE1" w:rsidR="0012720A" w:rsidRDefault="0012720A" w:rsidP="0012720A">
      <w:pPr>
        <w:pStyle w:val="Akapitzlist"/>
        <w:numPr>
          <w:ilvl w:val="0"/>
          <w:numId w:val="1"/>
        </w:numPr>
        <w:ind w:right="-851"/>
        <w:rPr>
          <w:rFonts w:ascii="Times" w:hAnsi="Times" w:cs="Times"/>
          <w:sz w:val="24"/>
          <w:szCs w:val="24"/>
        </w:rPr>
      </w:pPr>
      <w:r>
        <w:rPr>
          <w:rFonts w:ascii="Times" w:hAnsi="Times"/>
          <w:sz w:val="24"/>
        </w:rPr>
        <w:t xml:space="preserve">Trainings shall be provided for: the team leader, the team or for the employee who committed the given </w:t>
      </w:r>
      <w:r w:rsidR="0090480E">
        <w:rPr>
          <w:rFonts w:ascii="Times" w:hAnsi="Times"/>
          <w:sz w:val="24"/>
        </w:rPr>
        <w:t>violation</w:t>
      </w:r>
      <w:r>
        <w:rPr>
          <w:rFonts w:ascii="Times" w:hAnsi="Times"/>
          <w:sz w:val="24"/>
        </w:rPr>
        <w:t>.</w:t>
      </w:r>
    </w:p>
    <w:p w14:paraId="508E4B8A" w14:textId="68E8292A" w:rsidR="00487DB2" w:rsidRDefault="00487DB2" w:rsidP="00487DB2">
      <w:pPr>
        <w:pStyle w:val="Akapitzlist"/>
        <w:numPr>
          <w:ilvl w:val="0"/>
          <w:numId w:val="1"/>
        </w:numPr>
        <w:ind w:right="-851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/>
          <w:sz w:val="24"/>
        </w:rPr>
        <w:t>The supplementary OHS trainings are provided by an employee of GAZ-SYSTEM OHS and Fire Safety Office in case of operation and maintenance works, contractor’s OHS service in case of key investment projects or in the form of self-learning as appropriate to the violation.</w:t>
      </w:r>
    </w:p>
    <w:p w14:paraId="71C9F326" w14:textId="7B2861D6" w:rsidR="00487DB2" w:rsidRPr="00C1671C" w:rsidRDefault="00487DB2" w:rsidP="005F613E">
      <w:pPr>
        <w:pStyle w:val="Akapitzlist"/>
        <w:ind w:left="-349" w:right="-851"/>
        <w:jc w:val="both"/>
        <w:rPr>
          <w:rFonts w:ascii="Times" w:hAnsi="Times" w:cs="Times"/>
          <w:sz w:val="24"/>
          <w:szCs w:val="24"/>
        </w:rPr>
      </w:pPr>
    </w:p>
    <w:sectPr w:rsidR="00487DB2" w:rsidRPr="00C1671C" w:rsidSect="00F519E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5F2D1" w14:textId="77777777" w:rsidR="00192CB6" w:rsidRDefault="00192CB6" w:rsidP="00F519E8">
      <w:pPr>
        <w:spacing w:after="0" w:line="240" w:lineRule="auto"/>
      </w:pPr>
      <w:r>
        <w:separator/>
      </w:r>
    </w:p>
  </w:endnote>
  <w:endnote w:type="continuationSeparator" w:id="0">
    <w:p w14:paraId="32295485" w14:textId="77777777" w:rsidR="00192CB6" w:rsidRDefault="00192CB6" w:rsidP="00F519E8">
      <w:pPr>
        <w:spacing w:after="0" w:line="240" w:lineRule="auto"/>
      </w:pPr>
      <w:r>
        <w:continuationSeparator/>
      </w:r>
    </w:p>
  </w:endnote>
  <w:endnote w:type="continuationNotice" w:id="1">
    <w:p w14:paraId="62DAE674" w14:textId="77777777" w:rsidR="00192CB6" w:rsidRDefault="00192C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CEEF7" w14:textId="77777777" w:rsidR="00192CB6" w:rsidRDefault="00192CB6" w:rsidP="00F519E8">
      <w:pPr>
        <w:spacing w:after="0" w:line="240" w:lineRule="auto"/>
      </w:pPr>
      <w:r>
        <w:separator/>
      </w:r>
    </w:p>
  </w:footnote>
  <w:footnote w:type="continuationSeparator" w:id="0">
    <w:p w14:paraId="3B489313" w14:textId="77777777" w:rsidR="00192CB6" w:rsidRDefault="00192CB6" w:rsidP="00F519E8">
      <w:pPr>
        <w:spacing w:after="0" w:line="240" w:lineRule="auto"/>
      </w:pPr>
      <w:r>
        <w:continuationSeparator/>
      </w:r>
    </w:p>
  </w:footnote>
  <w:footnote w:type="continuationNotice" w:id="1">
    <w:p w14:paraId="130A7158" w14:textId="77777777" w:rsidR="00192CB6" w:rsidRDefault="00192CB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951756"/>
    <w:multiLevelType w:val="hybridMultilevel"/>
    <w:tmpl w:val="18F017D2"/>
    <w:lvl w:ilvl="0" w:tplc="763C432A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1891576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CE8"/>
    <w:rsid w:val="000055BF"/>
    <w:rsid w:val="0008012E"/>
    <w:rsid w:val="000A383A"/>
    <w:rsid w:val="000F48ED"/>
    <w:rsid w:val="0012720A"/>
    <w:rsid w:val="001328E7"/>
    <w:rsid w:val="0017047F"/>
    <w:rsid w:val="00192CB6"/>
    <w:rsid w:val="001D3635"/>
    <w:rsid w:val="001E70B6"/>
    <w:rsid w:val="002167D7"/>
    <w:rsid w:val="00325E38"/>
    <w:rsid w:val="00396A80"/>
    <w:rsid w:val="003A3C24"/>
    <w:rsid w:val="003E6672"/>
    <w:rsid w:val="0045760D"/>
    <w:rsid w:val="00484F04"/>
    <w:rsid w:val="00487DB2"/>
    <w:rsid w:val="004A1600"/>
    <w:rsid w:val="00582A81"/>
    <w:rsid w:val="005E2CEF"/>
    <w:rsid w:val="005F613E"/>
    <w:rsid w:val="00665DE0"/>
    <w:rsid w:val="00677A7A"/>
    <w:rsid w:val="006A2BE5"/>
    <w:rsid w:val="00755504"/>
    <w:rsid w:val="0077115E"/>
    <w:rsid w:val="00786F57"/>
    <w:rsid w:val="0079521F"/>
    <w:rsid w:val="0083009A"/>
    <w:rsid w:val="00834B08"/>
    <w:rsid w:val="008510C5"/>
    <w:rsid w:val="00863FD2"/>
    <w:rsid w:val="008D0E09"/>
    <w:rsid w:val="008E4197"/>
    <w:rsid w:val="0090480E"/>
    <w:rsid w:val="0094485F"/>
    <w:rsid w:val="0095443D"/>
    <w:rsid w:val="00956F94"/>
    <w:rsid w:val="00977CE8"/>
    <w:rsid w:val="009D2D5E"/>
    <w:rsid w:val="00A01574"/>
    <w:rsid w:val="00BA4576"/>
    <w:rsid w:val="00BC1DCB"/>
    <w:rsid w:val="00C1671C"/>
    <w:rsid w:val="00C6272A"/>
    <w:rsid w:val="00C9760D"/>
    <w:rsid w:val="00D16C3E"/>
    <w:rsid w:val="00D17089"/>
    <w:rsid w:val="00DA0264"/>
    <w:rsid w:val="00E0387A"/>
    <w:rsid w:val="00E85C5E"/>
    <w:rsid w:val="00E916F3"/>
    <w:rsid w:val="00EF0EBC"/>
    <w:rsid w:val="00EF7119"/>
    <w:rsid w:val="00F3676C"/>
    <w:rsid w:val="00F4790A"/>
    <w:rsid w:val="00F519E8"/>
    <w:rsid w:val="00F8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AE6FA"/>
  <w15:chartTrackingRefBased/>
  <w15:docId w15:val="{7A238C4C-82BC-4050-A1D7-C1992AF53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760D"/>
  </w:style>
  <w:style w:type="paragraph" w:styleId="Nagwek1">
    <w:name w:val="heading 1"/>
    <w:basedOn w:val="Normalny"/>
    <w:next w:val="Normalny"/>
    <w:link w:val="Nagwek1Znak"/>
    <w:uiPriority w:val="9"/>
    <w:qFormat/>
    <w:rsid w:val="00DA0264"/>
    <w:pPr>
      <w:keepNext/>
      <w:keepLines/>
      <w:spacing w:before="480" w:after="0" w:line="276" w:lineRule="auto"/>
      <w:outlineLvl w:val="0"/>
    </w:pPr>
    <w:rPr>
      <w:rFonts w:ascii="Century Gothic" w:eastAsiaTheme="majorEastAsia" w:hAnsi="Century Gothic" w:cstheme="majorBidi"/>
      <w:b/>
      <w:b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51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720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A0264"/>
    <w:rPr>
      <w:rFonts w:ascii="Century Gothic" w:eastAsiaTheme="majorEastAsia" w:hAnsi="Century Gothic" w:cstheme="majorBidi"/>
      <w:b/>
      <w:bCs/>
      <w:sz w:val="20"/>
      <w:szCs w:val="28"/>
    </w:rPr>
  </w:style>
  <w:style w:type="paragraph" w:customStyle="1" w:styleId="ARTartustawynprozporzdzenia">
    <w:name w:val="ART(§) – art. ustawy (§ np. rozporządzenia)"/>
    <w:uiPriority w:val="11"/>
    <w:qFormat/>
    <w:rsid w:val="00DA026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DA0264"/>
    <w:rPr>
      <w:b/>
    </w:rPr>
  </w:style>
  <w:style w:type="paragraph" w:styleId="Poprawka">
    <w:name w:val="Revision"/>
    <w:hidden/>
    <w:uiPriority w:val="99"/>
    <w:semiHidden/>
    <w:rsid w:val="00863FD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6A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6A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6A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6A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6A8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C16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1671C"/>
  </w:style>
  <w:style w:type="paragraph" w:styleId="Stopka">
    <w:name w:val="footer"/>
    <w:basedOn w:val="Normalny"/>
    <w:link w:val="StopkaZnak"/>
    <w:uiPriority w:val="99"/>
    <w:semiHidden/>
    <w:unhideWhenUsed/>
    <w:rsid w:val="00C16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16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9B75A6DFA203429AEDE4336ADBF6B3" ma:contentTypeVersion="6" ma:contentTypeDescription="Create a new document." ma:contentTypeScope="" ma:versionID="cdc517aebc8d4583764e90b12bf9cd52">
  <xsd:schema xmlns:xsd="http://www.w3.org/2001/XMLSchema" xmlns:xs="http://www.w3.org/2001/XMLSchema" xmlns:p="http://schemas.microsoft.com/office/2006/metadata/properties" xmlns:ns2="e8f7223f-38c4-46ba-a10d-06426886b950" xmlns:ns3="1a344d0b-38f7-4f41-a9a1-3f958c25242b" targetNamespace="http://schemas.microsoft.com/office/2006/metadata/properties" ma:root="true" ma:fieldsID="cebbc9873a389d6e4966da0721acee5e" ns2:_="" ns3:_="">
    <xsd:import namespace="e8f7223f-38c4-46ba-a10d-06426886b950"/>
    <xsd:import namespace="1a344d0b-38f7-4f41-a9a1-3f958c252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7223f-38c4-46ba-a10d-06426886b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44d0b-38f7-4f41-a9a1-3f958c252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FE65F6-816B-4FE4-A26A-2C80C404B9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654F12-3BD9-4FD3-8256-487A497FBD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3F9409-4FD6-4DCC-8705-844174C902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A934F7-D903-488D-95D2-C26DF89EA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f7223f-38c4-46ba-a10d-06426886b950"/>
    <ds:schemaRef ds:uri="1a344d0b-38f7-4f41-a9a1-3f958c252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1700</Words>
  <Characters>9246</Characters>
  <Application>Microsoft Office Word</Application>
  <DocSecurity>0</DocSecurity>
  <Lines>416</Lines>
  <Paragraphs>246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Kawałek Anna</dc:creator>
  <cp:keywords/>
  <dc:description/>
  <cp:lastModifiedBy>Zawadzka Anna</cp:lastModifiedBy>
  <cp:revision>10</cp:revision>
  <dcterms:created xsi:type="dcterms:W3CDTF">2023-05-19T10:50:00Z</dcterms:created>
  <dcterms:modified xsi:type="dcterms:W3CDTF">2023-06-28T12:34:00Z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0x010100979B75A6DFA203429AEDE4336ADBF6B3</vt:lpwstr>
  </property>
</Properties>
</file>